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41F42E0"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w:t>
      </w:r>
      <w:r w:rsidR="006C271D">
        <w:rPr>
          <w:rFonts w:ascii="Arial" w:hAnsi="Arial" w:cs="Arial"/>
          <w:kern w:val="16"/>
          <w:sz w:val="24"/>
          <w:szCs w:val="24"/>
        </w:rPr>
        <w:t>a blood draw, non-felony investigation</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100A6E3"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29D8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 xml:space="preserve">deposes and states that I have probable cause to believe </w:t>
      </w:r>
      <w:bookmarkEnd w:id="3"/>
      <w:r w:rsidR="00205220">
        <w:rPr>
          <w:rFonts w:ascii="Arial" w:hAnsi="Arial" w:cs="Arial"/>
          <w:kern w:val="16"/>
          <w:sz w:val="24"/>
          <w:szCs w:val="24"/>
        </w:rPr>
        <w:t>that in or upon the person of</w:t>
      </w:r>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585136AA"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Name: </w:t>
      </w:r>
      <w:r w:rsidRPr="00D23AF8">
        <w:rPr>
          <w:rFonts w:ascii="Arial" w:hAnsi="Arial" w:cs="Arial"/>
          <w:color w:val="FF0000"/>
          <w:sz w:val="24"/>
          <w:szCs w:val="24"/>
        </w:rPr>
        <w:t xml:space="preserve">SUSPECT’S </w:t>
      </w:r>
      <w:r w:rsidRPr="00B5206E">
        <w:rPr>
          <w:rFonts w:ascii="Arial" w:hAnsi="Arial" w:cs="Arial"/>
          <w:color w:val="FF0000"/>
          <w:sz w:val="24"/>
          <w:szCs w:val="24"/>
        </w:rPr>
        <w:t>NAME</w:t>
      </w:r>
    </w:p>
    <w:p w14:paraId="3EAB0168"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Date of Birth: </w:t>
      </w:r>
      <w:r w:rsidRPr="00B5206E">
        <w:rPr>
          <w:rFonts w:ascii="Arial" w:hAnsi="Arial" w:cs="Arial"/>
          <w:color w:val="FF0000"/>
          <w:sz w:val="24"/>
          <w:szCs w:val="24"/>
        </w:rPr>
        <w:t>DATE OF BIRTH</w:t>
      </w:r>
    </w:p>
    <w:p w14:paraId="4161D0F7"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Physical Description: </w:t>
      </w:r>
      <w:r w:rsidRPr="00B5206E">
        <w:rPr>
          <w:rFonts w:ascii="Arial" w:hAnsi="Arial" w:cs="Arial"/>
          <w:color w:val="FF0000"/>
          <w:sz w:val="24"/>
          <w:szCs w:val="24"/>
        </w:rPr>
        <w:t>PHYSICAL DESCRIPTION</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109C62A8" w:rsidR="009A3536" w:rsidRPr="00140B21" w:rsidRDefault="00205220" w:rsidP="005A2E62">
      <w:pPr>
        <w:tabs>
          <w:tab w:val="left" w:pos="0"/>
        </w:tabs>
        <w:suppressAutoHyphens/>
        <w:spacing w:line="276" w:lineRule="auto"/>
        <w:jc w:val="both"/>
        <w:rPr>
          <w:rFonts w:ascii="Arial" w:hAnsi="Arial" w:cs="Arial"/>
          <w:sz w:val="24"/>
          <w:szCs w:val="24"/>
        </w:rPr>
      </w:pPr>
      <w:r w:rsidRPr="00C641E6">
        <w:rPr>
          <w:rFonts w:ascii="Arial" w:hAnsi="Arial" w:cs="Arial"/>
          <w:sz w:val="24"/>
          <w:szCs w:val="24"/>
        </w:rPr>
        <w:t>There is now evidence believed to be in the defendant’s blood stream which would be revealed by a medical supervised blood draw and future labora</w:t>
      </w:r>
      <w:r>
        <w:rPr>
          <w:rFonts w:ascii="Arial" w:hAnsi="Arial" w:cs="Arial"/>
          <w:sz w:val="24"/>
          <w:szCs w:val="24"/>
        </w:rPr>
        <w:t>to</w:t>
      </w:r>
      <w:r w:rsidRPr="00C641E6">
        <w:rPr>
          <w:rFonts w:ascii="Arial" w:hAnsi="Arial" w:cs="Arial"/>
          <w:sz w:val="24"/>
          <w:szCs w:val="24"/>
        </w:rPr>
        <w:t>ry analysis to be alcohol and or drugs. The results would be material evidence in any subsequent prosecution of the criminal offense of:</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4" w:name="_Hlk36818339"/>
    </w:p>
    <w:p w14:paraId="13F91C67" w14:textId="77777777" w:rsidR="00205220" w:rsidRDefault="00205220" w:rsidP="00205220">
      <w:pPr>
        <w:tabs>
          <w:tab w:val="left" w:pos="0"/>
        </w:tabs>
        <w:suppressAutoHyphens/>
        <w:spacing w:line="276" w:lineRule="auto"/>
        <w:jc w:val="both"/>
        <w:rPr>
          <w:rFonts w:ascii="Arial" w:hAnsi="Arial" w:cs="Arial"/>
          <w:color w:val="FF0000"/>
          <w:sz w:val="24"/>
          <w:szCs w:val="24"/>
        </w:rPr>
      </w:pPr>
      <w:r w:rsidRPr="005F186C">
        <w:rPr>
          <w:rFonts w:ascii="Arial" w:hAnsi="Arial" w:cs="Arial"/>
          <w:color w:val="FF0000"/>
          <w:sz w:val="24"/>
          <w:szCs w:val="24"/>
        </w:rPr>
        <w:t xml:space="preserve">LIST C.R.S. OFFENSES </w:t>
      </w:r>
    </w:p>
    <w:p w14:paraId="56C34C32" w14:textId="77777777" w:rsidR="00205220" w:rsidRDefault="00205220" w:rsidP="00205220">
      <w:pPr>
        <w:tabs>
          <w:tab w:val="left" w:pos="0"/>
        </w:tabs>
        <w:suppressAutoHyphens/>
        <w:spacing w:line="276" w:lineRule="auto"/>
        <w:jc w:val="both"/>
        <w:rPr>
          <w:rFonts w:ascii="Arial" w:hAnsi="Arial" w:cs="Arial"/>
          <w:color w:val="FF0000"/>
          <w:sz w:val="24"/>
          <w:szCs w:val="24"/>
        </w:rPr>
      </w:pPr>
    </w:p>
    <w:p w14:paraId="1D4EFD85" w14:textId="10261A80" w:rsidR="00205220" w:rsidRPr="005F186C" w:rsidRDefault="00205220" w:rsidP="00205220">
      <w:pPr>
        <w:tabs>
          <w:tab w:val="left" w:pos="0"/>
        </w:tabs>
        <w:suppressAutoHyphens/>
        <w:spacing w:line="276" w:lineRule="auto"/>
        <w:jc w:val="both"/>
        <w:rPr>
          <w:rFonts w:ascii="Arial" w:hAnsi="Arial" w:cs="Arial"/>
          <w:color w:val="FF0000"/>
          <w:sz w:val="24"/>
          <w:szCs w:val="24"/>
        </w:rPr>
      </w:pPr>
      <w:r w:rsidRPr="005F186C">
        <w:rPr>
          <w:rFonts w:ascii="Arial" w:hAnsi="Arial" w:cs="Arial"/>
          <w:color w:val="FF0000"/>
          <w:sz w:val="24"/>
          <w:szCs w:val="24"/>
        </w:rPr>
        <w:t>(NOTE:</w:t>
      </w:r>
      <w:r>
        <w:rPr>
          <w:rFonts w:ascii="Arial" w:hAnsi="Arial" w:cs="Arial"/>
          <w:color w:val="FF0000"/>
          <w:sz w:val="24"/>
          <w:szCs w:val="24"/>
        </w:rPr>
        <w:t xml:space="preserve"> THIS WARRANT IS JUST FOR ONE BLOOD DRAW IF YOU </w:t>
      </w:r>
      <w:r w:rsidR="00A661E1">
        <w:rPr>
          <w:rFonts w:ascii="Arial" w:hAnsi="Arial" w:cs="Arial"/>
          <w:color w:val="FF0000"/>
          <w:sz w:val="24"/>
          <w:szCs w:val="24"/>
        </w:rPr>
        <w:t>NEED THREE DRAWS AN HOUR APPART</w:t>
      </w:r>
      <w:r>
        <w:rPr>
          <w:rFonts w:ascii="Arial" w:hAnsi="Arial" w:cs="Arial"/>
          <w:color w:val="FF0000"/>
          <w:sz w:val="24"/>
          <w:szCs w:val="24"/>
        </w:rPr>
        <w:t xml:space="preserve"> PLEASE REQUEST A BLOOD DRAW WITH THREE SAMPLES.</w:t>
      </w:r>
      <w:r w:rsidRPr="005F186C">
        <w:rPr>
          <w:rFonts w:ascii="Arial" w:hAnsi="Arial" w:cs="Arial"/>
          <w:color w:val="FF0000"/>
          <w:sz w:val="24"/>
          <w:szCs w:val="24"/>
        </w:rPr>
        <w:t>)</w:t>
      </w:r>
    </w:p>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28DFEF65" w:rsidR="00B67B9A" w:rsidRPr="005A2E62" w:rsidRDefault="005F529A" w:rsidP="005A2E62">
      <w:pPr>
        <w:spacing w:line="276" w:lineRule="auto"/>
        <w:jc w:val="both"/>
        <w:rPr>
          <w:rFonts w:ascii="Arial" w:hAnsi="Arial" w:cs="Arial"/>
          <w:sz w:val="24"/>
          <w:szCs w:val="24"/>
        </w:rPr>
      </w:pPr>
      <w:bookmarkStart w:id="5" w:name="_Hlk51426640"/>
      <w:bookmarkStart w:id="6" w:name="_Hlk52528167"/>
      <w:bookmarkEnd w:id="4"/>
      <w:r w:rsidRPr="00140B21">
        <w:rPr>
          <w:rFonts w:ascii="Arial" w:hAnsi="Arial" w:cs="Arial"/>
          <w:sz w:val="24"/>
          <w:szCs w:val="24"/>
        </w:rPr>
        <w:t xml:space="preserve">For which a search warrant may be issued upon one or more of the grounds set forth in the Colorado Rules of Criminal Procedure and CRS § 16-3-301, namely that </w:t>
      </w:r>
      <w:r w:rsidR="00205220">
        <w:rPr>
          <w:rFonts w:ascii="Arial" w:hAnsi="Arial" w:cs="Arial"/>
          <w:sz w:val="24"/>
          <w:szCs w:val="24"/>
        </w:rPr>
        <w:t>it</w:t>
      </w:r>
      <w:r w:rsidRPr="005F529A">
        <w:rPr>
          <w:rFonts w:ascii="Arial" w:hAnsi="Arial" w:cs="Arial"/>
          <w:sz w:val="24"/>
          <w:szCs w:val="24"/>
        </w:rPr>
        <w:t xml:space="preserve"> would be material evidence in a subsequent criminal prosecution in this state, another state, or federal court, or the seizure of which is expressly required, authorized, or permitted by a statute of this state or the United States</w:t>
      </w:r>
      <w:r w:rsidR="00205220">
        <w:rPr>
          <w:rFonts w:ascii="Arial" w:hAnsi="Arial" w:cs="Arial"/>
          <w:sz w:val="24"/>
          <w:szCs w:val="24"/>
        </w:rPr>
        <w:t>.</w:t>
      </w:r>
    </w:p>
    <w:bookmarkEnd w:id="5"/>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7"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7"/>
    </w:p>
    <w:bookmarkEnd w:id="6"/>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F3B5AC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w:t>
      </w:r>
    </w:p>
    <w:p w14:paraId="535E944B" w14:textId="6E9A402F" w:rsidR="00C22AC9" w:rsidRDefault="00C22AC9" w:rsidP="005A2E62">
      <w:pPr>
        <w:pStyle w:val="Header"/>
        <w:tabs>
          <w:tab w:val="clear" w:pos="4320"/>
          <w:tab w:val="clear" w:pos="8640"/>
        </w:tabs>
        <w:spacing w:line="276" w:lineRule="auto"/>
        <w:jc w:val="both"/>
        <w:rPr>
          <w:rFonts w:ascii="Arial" w:hAnsi="Arial" w:cs="Arial"/>
          <w:color w:val="000000" w:themeColor="text1"/>
          <w:sz w:val="24"/>
          <w:szCs w:val="24"/>
        </w:rPr>
      </w:pPr>
    </w:p>
    <w:p w14:paraId="2E9D48F5" w14:textId="1B5675B4" w:rsidR="00205220" w:rsidRDefault="00205220" w:rsidP="005A2E62">
      <w:pPr>
        <w:pStyle w:val="Header"/>
        <w:tabs>
          <w:tab w:val="clear" w:pos="4320"/>
          <w:tab w:val="clear" w:pos="8640"/>
        </w:tabs>
        <w:spacing w:line="276" w:lineRule="auto"/>
        <w:jc w:val="both"/>
        <w:rPr>
          <w:rFonts w:ascii="Arial" w:hAnsi="Arial" w:cs="Arial"/>
          <w:color w:val="000000" w:themeColor="text1"/>
          <w:sz w:val="24"/>
          <w:szCs w:val="24"/>
        </w:rPr>
      </w:pPr>
      <w:r>
        <w:rPr>
          <w:rFonts w:ascii="Arial" w:hAnsi="Arial" w:cs="Arial"/>
          <w:sz w:val="24"/>
          <w:szCs w:val="24"/>
        </w:rPr>
        <w:t>Based on the above probable cause set forth in this affidavit, this affiant is requesting that a blood draw be taken which would be material evidence in determining the amount of alcohol and/or drugs in the defendant’s blood stream at the time of driving.</w:t>
      </w:r>
    </w:p>
    <w:p w14:paraId="425A4002" w14:textId="77777777" w:rsidR="00205220" w:rsidRPr="00140B21" w:rsidRDefault="00205220"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lastRenderedPageBreak/>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02DC720" w14:textId="10026CE6" w:rsidR="006B2B8D" w:rsidRPr="00A661E1" w:rsidRDefault="00A661E1" w:rsidP="00366DA2">
      <w:pPr>
        <w:pStyle w:val="ListParagraph"/>
        <w:numPr>
          <w:ilvl w:val="0"/>
          <w:numId w:val="14"/>
        </w:numPr>
        <w:spacing w:line="276" w:lineRule="auto"/>
        <w:ind w:left="360"/>
        <w:jc w:val="both"/>
        <w:rPr>
          <w:rFonts w:ascii="Arial" w:hAnsi="Arial" w:cs="Arial"/>
          <w:sz w:val="24"/>
          <w:szCs w:val="24"/>
        </w:rPr>
      </w:pPr>
      <w:bookmarkStart w:id="8" w:name="_Hlk52528343"/>
      <w:r w:rsidRPr="00A661E1">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65C64677" w14:textId="77777777" w:rsidR="006B2B8D" w:rsidRPr="00A661E1"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A661E1">
        <w:rPr>
          <w:rFonts w:ascii="Arial" w:hAnsi="Arial" w:cs="Arial"/>
          <w:kern w:val="16"/>
          <w:sz w:val="24"/>
          <w:szCs w:val="24"/>
        </w:rPr>
        <w:t xml:space="preserve">I believe the above facts to be true from official </w:t>
      </w:r>
      <w:r w:rsidRPr="00A661E1">
        <w:rPr>
          <w:rFonts w:ascii="Arial" w:hAnsi="Arial" w:cs="Arial"/>
          <w:color w:val="FF0000"/>
          <w:kern w:val="16"/>
          <w:sz w:val="24"/>
          <w:szCs w:val="24"/>
        </w:rPr>
        <w:t>LAW ENFORCEMENT AGENGY</w:t>
      </w:r>
      <w:r w:rsidRPr="00A661E1">
        <w:rPr>
          <w:rFonts w:ascii="Arial" w:hAnsi="Arial" w:cs="Arial"/>
          <w:kern w:val="16"/>
          <w:sz w:val="24"/>
          <w:szCs w:val="24"/>
        </w:rPr>
        <w:t xml:space="preserve"> records, conversations with fellow officers, personal</w:t>
      </w:r>
      <w:r w:rsidRPr="006B2B8D">
        <w:rPr>
          <w:rFonts w:ascii="Arial" w:hAnsi="Arial" w:cs="Arial"/>
          <w:kern w:val="16"/>
          <w:sz w:val="24"/>
          <w:szCs w:val="24"/>
        </w:rPr>
        <w:t xml:space="preserve">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8"/>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3F4A43DF" w:rsidR="008F3202" w:rsidRPr="005A2E62" w:rsidRDefault="00A661E1" w:rsidP="005A2E62">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Pr>
          <w:rFonts w:ascii="Arial" w:hAnsi="Arial" w:cs="Arial"/>
          <w:sz w:val="24"/>
          <w:szCs w:val="24"/>
        </w:rPr>
        <w:t>by telephone</w:t>
      </w:r>
      <w:r w:rsidRPr="00795F11">
        <w:rPr>
          <w:rFonts w:ascii="Arial" w:hAnsi="Arial" w:cs="Arial"/>
          <w:sz w:val="24"/>
          <w:szCs w:val="24"/>
        </w:rPr>
        <w:t xml:space="preserve"> this </w:t>
      </w:r>
      <w:bookmarkStart w:id="9" w:name="_Hlk52953048"/>
      <w:r w:rsidRPr="00795F11">
        <w:rPr>
          <w:rFonts w:ascii="Arial" w:hAnsi="Arial" w:cs="Arial"/>
          <w:color w:val="FF0000"/>
          <w:sz w:val="24"/>
          <w:szCs w:val="24"/>
        </w:rPr>
        <w:t>DATE</w:t>
      </w:r>
      <w:bookmarkEnd w:id="9"/>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r>
        <w:rPr>
          <w:rFonts w:ascii="Arial" w:hAnsi="Arial" w:cs="Arial"/>
          <w:sz w:val="24"/>
          <w:szCs w:val="24"/>
        </w:rPr>
        <w:t>_</w:t>
      </w:r>
      <w:r w:rsidR="008F3202" w:rsidRPr="005A2E62">
        <w:rPr>
          <w:rFonts w:ascii="Arial" w:hAnsi="Arial" w:cs="Arial"/>
          <w:sz w:val="24"/>
          <w:szCs w:val="24"/>
        </w:rPr>
        <w:t>.</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492257CE" w14:textId="77777777" w:rsidR="00205220" w:rsidRDefault="00205220" w:rsidP="00205220">
      <w:pPr>
        <w:spacing w:line="276" w:lineRule="auto"/>
        <w:jc w:val="both"/>
        <w:rPr>
          <w:rFonts w:ascii="Arial" w:hAnsi="Arial" w:cs="Arial"/>
          <w:kern w:val="16"/>
          <w:sz w:val="24"/>
          <w:szCs w:val="24"/>
        </w:rPr>
      </w:pPr>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police officer, in support of the issuance of this search warrant, hereby commands you to search the person of </w:t>
      </w:r>
      <w:r w:rsidRPr="00B855C6">
        <w:rPr>
          <w:rFonts w:ascii="Arial" w:hAnsi="Arial" w:cs="Arial"/>
          <w:color w:val="FF0000"/>
          <w:kern w:val="16"/>
          <w:sz w:val="24"/>
          <w:szCs w:val="24"/>
        </w:rPr>
        <w:t>NAME DEFENDANT</w:t>
      </w:r>
      <w:r>
        <w:rPr>
          <w:rFonts w:ascii="Arial" w:hAnsi="Arial" w:cs="Arial"/>
          <w:color w:val="FF0000"/>
          <w:kern w:val="16"/>
          <w:sz w:val="24"/>
          <w:szCs w:val="24"/>
        </w:rPr>
        <w:t xml:space="preserve">, DOB </w:t>
      </w:r>
      <w:r>
        <w:rPr>
          <w:rFonts w:ascii="Arial" w:hAnsi="Arial" w:cs="Arial"/>
          <w:kern w:val="16"/>
          <w:sz w:val="24"/>
          <w:szCs w:val="24"/>
        </w:rPr>
        <w:t xml:space="preserve">in the form of a medically supervised blood draw and to seize the blood for future laboratory analysis for evidence of alcohol and/or drugs. </w:t>
      </w:r>
    </w:p>
    <w:p w14:paraId="458F5732" w14:textId="77777777" w:rsidR="00205220" w:rsidRDefault="00205220" w:rsidP="00205220">
      <w:pPr>
        <w:spacing w:line="276" w:lineRule="auto"/>
        <w:jc w:val="both"/>
        <w:rPr>
          <w:rFonts w:ascii="Arial" w:hAnsi="Arial" w:cs="Arial"/>
          <w:kern w:val="16"/>
          <w:sz w:val="24"/>
          <w:szCs w:val="24"/>
        </w:rPr>
      </w:pPr>
    </w:p>
    <w:p w14:paraId="2710FF71" w14:textId="64365BBF" w:rsidR="00205220" w:rsidRDefault="00205220" w:rsidP="00205220">
      <w:pPr>
        <w:spacing w:line="276" w:lineRule="auto"/>
        <w:jc w:val="both"/>
        <w:rPr>
          <w:rFonts w:ascii="Arial" w:hAnsi="Arial" w:cs="Arial"/>
          <w:kern w:val="16"/>
          <w:sz w:val="24"/>
          <w:szCs w:val="24"/>
        </w:rPr>
      </w:pPr>
      <w:r>
        <w:rPr>
          <w:rFonts w:ascii="Arial" w:hAnsi="Arial" w:cs="Arial"/>
          <w:kern w:val="16"/>
          <w:sz w:val="24"/>
          <w:szCs w:val="24"/>
        </w:rPr>
        <w:t>The court also herby finds probably cause to believe that the requested blood would be material evidence in a subsequent criminal prosecution in this state, another state, or federal court, or the seizure of which is expressly required, authorized, or permitted b</w:t>
      </w:r>
      <w:r w:rsidR="000B0992">
        <w:rPr>
          <w:rFonts w:ascii="Arial" w:hAnsi="Arial" w:cs="Arial"/>
          <w:kern w:val="16"/>
          <w:sz w:val="24"/>
          <w:szCs w:val="24"/>
        </w:rPr>
        <w:t>y</w:t>
      </w:r>
      <w:r>
        <w:rPr>
          <w:rFonts w:ascii="Arial" w:hAnsi="Arial" w:cs="Arial"/>
          <w:kern w:val="16"/>
          <w:sz w:val="24"/>
          <w:szCs w:val="24"/>
        </w:rPr>
        <w:t xml:space="preserve"> a statute of this state of the United States. </w:t>
      </w:r>
    </w:p>
    <w:p w14:paraId="52246991" w14:textId="77777777" w:rsidR="00205220" w:rsidRDefault="00205220" w:rsidP="00205220">
      <w:pPr>
        <w:spacing w:line="276" w:lineRule="auto"/>
        <w:jc w:val="both"/>
        <w:rPr>
          <w:rFonts w:ascii="Arial" w:hAnsi="Arial" w:cs="Arial"/>
          <w:kern w:val="16"/>
          <w:sz w:val="24"/>
          <w:szCs w:val="24"/>
        </w:rPr>
      </w:pPr>
    </w:p>
    <w:p w14:paraId="59F2BF82" w14:textId="77777777" w:rsidR="00205220" w:rsidRDefault="00205220" w:rsidP="00205220">
      <w:pPr>
        <w:spacing w:line="276" w:lineRule="auto"/>
        <w:jc w:val="both"/>
        <w:rPr>
          <w:rFonts w:ascii="Arial" w:hAnsi="Arial" w:cs="Arial"/>
          <w:kern w:val="16"/>
          <w:sz w:val="24"/>
          <w:szCs w:val="24"/>
        </w:rPr>
      </w:pPr>
      <w:r>
        <w:rPr>
          <w:rFonts w:ascii="Arial" w:hAnsi="Arial" w:cs="Arial"/>
          <w:kern w:val="16"/>
          <w:sz w:val="24"/>
          <w:szCs w:val="24"/>
        </w:rPr>
        <w:t xml:space="preserve">The grounds for this search warrant are set forth in the accompanying Affidavit for search warrant, a true and correct copy of which is attached hereto and is incorporated herein by reference. The court be satisfied that the grounds for the issuance of this search warrant exist and that probable cause to believe that they exist. </w:t>
      </w:r>
    </w:p>
    <w:p w14:paraId="50A9C447" w14:textId="77777777" w:rsidR="00205220" w:rsidRDefault="00205220" w:rsidP="00205220">
      <w:pPr>
        <w:spacing w:line="276" w:lineRule="auto"/>
        <w:jc w:val="both"/>
        <w:rPr>
          <w:rFonts w:ascii="Arial" w:hAnsi="Arial" w:cs="Arial"/>
          <w:kern w:val="16"/>
          <w:sz w:val="24"/>
          <w:szCs w:val="24"/>
        </w:rPr>
      </w:pPr>
    </w:p>
    <w:p w14:paraId="1BDBC0C5" w14:textId="77777777" w:rsidR="00205220" w:rsidRDefault="00205220" w:rsidP="00205220">
      <w:pPr>
        <w:spacing w:line="276" w:lineRule="auto"/>
        <w:jc w:val="both"/>
        <w:rPr>
          <w:rFonts w:ascii="Arial" w:hAnsi="Arial" w:cs="Arial"/>
          <w:kern w:val="16"/>
          <w:sz w:val="24"/>
          <w:szCs w:val="24"/>
        </w:rPr>
      </w:pPr>
      <w:r>
        <w:rPr>
          <w:rFonts w:ascii="Arial" w:hAnsi="Arial" w:cs="Arial"/>
          <w:kern w:val="16"/>
          <w:sz w:val="24"/>
          <w:szCs w:val="24"/>
        </w:rPr>
        <w:t xml:space="preserve">Therefore, you are commanded to execute and serve this warrant as soon as practicable to search the above mentioned defendant’s person for blood and to seize the amount of blood reasonably necessary to conduct a future analysis for alcohol and/or drugs. The affiant or designee/agent is authorized to use and employ such force as may be reasonable and necessary in the performance of his/her duties hereunder, to obtain the blood from the above person. A copy of this search warrant, together with a receipt for the property taken will be placed in the possession of the defendant searched. The officer executing the search warrant will promptly return of this search warrant to the courts, accompanied by a written inventory of the property taken to the undersigned judge. </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0"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44FA5972" w14:textId="77777777" w:rsidR="00A661E1" w:rsidRPr="00550FA1" w:rsidRDefault="00A661E1" w:rsidP="00A661E1">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xml:space="preserve">, that the identity of any target(s) of the underlying criminal investigation may be redacted from any copy of this Order to be served on any service </w:t>
      </w:r>
      <w:r w:rsidRPr="006B2B8D">
        <w:rPr>
          <w:rFonts w:ascii="Arial" w:hAnsi="Arial" w:cs="Arial"/>
          <w:color w:val="000000"/>
          <w:sz w:val="24"/>
          <w:szCs w:val="24"/>
        </w:rPr>
        <w:lastRenderedPageBreak/>
        <w:t>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0"/>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2D47" w14:textId="77777777" w:rsidR="008C3794" w:rsidRDefault="008C3794">
      <w:r>
        <w:separator/>
      </w:r>
    </w:p>
  </w:endnote>
  <w:endnote w:type="continuationSeparator" w:id="0">
    <w:p w14:paraId="18033E1A" w14:textId="77777777" w:rsidR="008C3794" w:rsidRDefault="008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0AB7" w14:textId="77777777" w:rsidR="008C3794" w:rsidRDefault="008C3794">
      <w:r>
        <w:separator/>
      </w:r>
    </w:p>
  </w:footnote>
  <w:footnote w:type="continuationSeparator" w:id="0">
    <w:p w14:paraId="5B2653F1" w14:textId="77777777" w:rsidR="008C3794" w:rsidRDefault="008C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66129241">
    <w:abstractNumId w:val="4"/>
  </w:num>
  <w:num w:numId="2" w16cid:durableId="1895458984">
    <w:abstractNumId w:val="8"/>
  </w:num>
  <w:num w:numId="3" w16cid:durableId="2001301183">
    <w:abstractNumId w:val="6"/>
  </w:num>
  <w:num w:numId="4" w16cid:durableId="1066881020">
    <w:abstractNumId w:val="7"/>
  </w:num>
  <w:num w:numId="5" w16cid:durableId="1878465087">
    <w:abstractNumId w:val="15"/>
  </w:num>
  <w:num w:numId="6" w16cid:durableId="1095127961">
    <w:abstractNumId w:val="2"/>
  </w:num>
  <w:num w:numId="7" w16cid:durableId="1606109487">
    <w:abstractNumId w:val="11"/>
  </w:num>
  <w:num w:numId="8" w16cid:durableId="2082367761">
    <w:abstractNumId w:val="16"/>
  </w:num>
  <w:num w:numId="9" w16cid:durableId="1333069763">
    <w:abstractNumId w:val="13"/>
  </w:num>
  <w:num w:numId="10" w16cid:durableId="983581422">
    <w:abstractNumId w:val="14"/>
  </w:num>
  <w:num w:numId="11" w16cid:durableId="366150572">
    <w:abstractNumId w:val="20"/>
  </w:num>
  <w:num w:numId="12" w16cid:durableId="1403214621">
    <w:abstractNumId w:val="17"/>
  </w:num>
  <w:num w:numId="13" w16cid:durableId="629435813">
    <w:abstractNumId w:val="19"/>
  </w:num>
  <w:num w:numId="14" w16cid:durableId="2084450890">
    <w:abstractNumId w:val="10"/>
  </w:num>
  <w:num w:numId="15" w16cid:durableId="278489032">
    <w:abstractNumId w:val="5"/>
  </w:num>
  <w:num w:numId="16" w16cid:durableId="1702703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1439163">
    <w:abstractNumId w:val="0"/>
  </w:num>
  <w:num w:numId="18" w16cid:durableId="1286887331">
    <w:abstractNumId w:val="12"/>
  </w:num>
  <w:num w:numId="19" w16cid:durableId="135075206">
    <w:abstractNumId w:val="3"/>
  </w:num>
  <w:num w:numId="20" w16cid:durableId="851839094">
    <w:abstractNumId w:val="18"/>
  </w:num>
  <w:num w:numId="21" w16cid:durableId="2014988851">
    <w:abstractNumId w:val="9"/>
  </w:num>
  <w:num w:numId="22" w16cid:durableId="196145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B0992"/>
    <w:rsid w:val="000C504C"/>
    <w:rsid w:val="000C5F9C"/>
    <w:rsid w:val="001029F7"/>
    <w:rsid w:val="0011621D"/>
    <w:rsid w:val="0013677D"/>
    <w:rsid w:val="00140B21"/>
    <w:rsid w:val="001608B9"/>
    <w:rsid w:val="001A32CF"/>
    <w:rsid w:val="001A350D"/>
    <w:rsid w:val="001C1945"/>
    <w:rsid w:val="001C560F"/>
    <w:rsid w:val="001E6024"/>
    <w:rsid w:val="001F7E86"/>
    <w:rsid w:val="00205220"/>
    <w:rsid w:val="00210996"/>
    <w:rsid w:val="0023071E"/>
    <w:rsid w:val="002318FD"/>
    <w:rsid w:val="00235147"/>
    <w:rsid w:val="00237EF1"/>
    <w:rsid w:val="002462C2"/>
    <w:rsid w:val="0026032A"/>
    <w:rsid w:val="002760DB"/>
    <w:rsid w:val="0029504E"/>
    <w:rsid w:val="002C7C5A"/>
    <w:rsid w:val="002F4520"/>
    <w:rsid w:val="00343BBE"/>
    <w:rsid w:val="003519AE"/>
    <w:rsid w:val="003A313B"/>
    <w:rsid w:val="00434F3A"/>
    <w:rsid w:val="004532FB"/>
    <w:rsid w:val="0045746E"/>
    <w:rsid w:val="004719B5"/>
    <w:rsid w:val="004D207F"/>
    <w:rsid w:val="004F535B"/>
    <w:rsid w:val="0050053F"/>
    <w:rsid w:val="00526929"/>
    <w:rsid w:val="005546EF"/>
    <w:rsid w:val="005778E2"/>
    <w:rsid w:val="00580CC2"/>
    <w:rsid w:val="00583B05"/>
    <w:rsid w:val="00583BC9"/>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C08F7"/>
    <w:rsid w:val="006C271D"/>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C3794"/>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1E1"/>
    <w:rsid w:val="00A66979"/>
    <w:rsid w:val="00A67691"/>
    <w:rsid w:val="00A711E0"/>
    <w:rsid w:val="00AD00B7"/>
    <w:rsid w:val="00AE12B5"/>
    <w:rsid w:val="00B04DB2"/>
    <w:rsid w:val="00B075C8"/>
    <w:rsid w:val="00B47752"/>
    <w:rsid w:val="00B53BE9"/>
    <w:rsid w:val="00B619DD"/>
    <w:rsid w:val="00B67B9A"/>
    <w:rsid w:val="00B86448"/>
    <w:rsid w:val="00C15BF9"/>
    <w:rsid w:val="00C22AC9"/>
    <w:rsid w:val="00C51453"/>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230</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33</cp:revision>
  <cp:lastPrinted>2018-11-14T18:42:00Z</cp:lastPrinted>
  <dcterms:created xsi:type="dcterms:W3CDTF">2020-04-03T20:01:00Z</dcterms:created>
  <dcterms:modified xsi:type="dcterms:W3CDTF">2023-04-18T14:00:00Z</dcterms:modified>
</cp:coreProperties>
</file>