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8E6205F"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w:t>
      </w:r>
      <w:r w:rsidR="00492929">
        <w:rPr>
          <w:rFonts w:ascii="Arial" w:hAnsi="Arial" w:cs="Arial"/>
          <w:kern w:val="16"/>
          <w:sz w:val="24"/>
          <w:szCs w:val="24"/>
        </w:rPr>
        <w:t>collection of non-testimonial identification evidence</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614BA0" w14:textId="1414D52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p>
    <w:p w14:paraId="29D232DC" w14:textId="6299BA85" w:rsidR="008D367E" w:rsidRPr="008D367E" w:rsidRDefault="008D367E" w:rsidP="008D367E">
      <w:pPr>
        <w:shd w:val="clear" w:color="auto" w:fill="FFFFFF"/>
        <w:jc w:val="both"/>
        <w:rPr>
          <w:rFonts w:ascii="Arial" w:hAnsi="Arial" w:cs="Arial"/>
          <w:b/>
          <w:bCs/>
          <w:color w:val="000000"/>
          <w:sz w:val="24"/>
          <w:szCs w:val="24"/>
        </w:rPr>
      </w:pPr>
      <w:r w:rsidRPr="008D367E">
        <w:rPr>
          <w:rFonts w:ascii="Arial" w:hAnsi="Arial" w:cs="Arial"/>
          <w:b/>
          <w:bCs/>
          <w:color w:val="000000"/>
          <w:sz w:val="24"/>
          <w:szCs w:val="24"/>
        </w:rPr>
        <w:t>Crim. P. 41.1</w:t>
      </w:r>
    </w:p>
    <w:p w14:paraId="1ADC589C" w14:textId="77777777" w:rsidR="008D367E" w:rsidRPr="008D367E" w:rsidRDefault="008D367E" w:rsidP="008D367E">
      <w:pPr>
        <w:shd w:val="clear" w:color="auto" w:fill="FFFFFF"/>
        <w:jc w:val="both"/>
        <w:rPr>
          <w:rFonts w:ascii="Arial" w:hAnsi="Arial" w:cs="Arial"/>
          <w:b/>
          <w:bCs/>
          <w:color w:val="000000"/>
          <w:sz w:val="24"/>
          <w:szCs w:val="24"/>
        </w:rPr>
      </w:pPr>
    </w:p>
    <w:p w14:paraId="185AD510" w14:textId="1863DDBC" w:rsidR="00492929" w:rsidRPr="00492929" w:rsidRDefault="00492929" w:rsidP="008D367E">
      <w:pPr>
        <w:shd w:val="clear" w:color="auto" w:fill="FFFFFF"/>
        <w:jc w:val="both"/>
        <w:rPr>
          <w:rFonts w:ascii="Arial" w:hAnsi="Arial" w:cs="Arial"/>
          <w:color w:val="000000"/>
          <w:sz w:val="24"/>
          <w:szCs w:val="24"/>
        </w:rPr>
      </w:pPr>
      <w:r w:rsidRPr="00492929">
        <w:rPr>
          <w:rFonts w:ascii="Arial" w:hAnsi="Arial" w:cs="Arial"/>
          <w:b/>
          <w:bCs/>
          <w:color w:val="000000"/>
          <w:sz w:val="24"/>
          <w:szCs w:val="24"/>
        </w:rPr>
        <w:t>Basis for Order.</w:t>
      </w:r>
      <w:r w:rsidRPr="00492929">
        <w:rPr>
          <w:rFonts w:ascii="Arial" w:hAnsi="Arial" w:cs="Arial"/>
          <w:color w:val="000000"/>
          <w:sz w:val="24"/>
          <w:szCs w:val="24"/>
        </w:rPr>
        <w:t xml:space="preserve"> An order shall issue only on an affidavit establishing the following grounds:</w:t>
      </w:r>
    </w:p>
    <w:p w14:paraId="6FAC8B4B"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(1) That there is probable cause to believe that an offense has been committed;</w:t>
      </w:r>
    </w:p>
    <w:p w14:paraId="4968BD33"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(2) That there are reasonable grounds, not amounting to probable cause to arrest, to suspect that the person named or described in the affidavit committed the offense; and</w:t>
      </w:r>
    </w:p>
    <w:p w14:paraId="522F183B"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(3) That the results of specific nontestimonial identification procedures will be of material aid in determining whether the person named in the affidavit committed the offense.</w:t>
      </w:r>
    </w:p>
    <w:p w14:paraId="5143FC59" w14:textId="77777777" w:rsidR="008D367E" w:rsidRDefault="008D367E" w:rsidP="008D367E">
      <w:pPr>
        <w:shd w:val="clear" w:color="auto" w:fill="FFFFFF"/>
        <w:jc w:val="both"/>
        <w:rPr>
          <w:rFonts w:ascii="Arial" w:hAnsi="Arial" w:cs="Arial"/>
          <w:b/>
          <w:bCs/>
          <w:color w:val="000000"/>
          <w:sz w:val="24"/>
          <w:szCs w:val="24"/>
        </w:rPr>
      </w:pPr>
    </w:p>
    <w:p w14:paraId="5E7D4DC3" w14:textId="4A3E40AD" w:rsidR="00492929" w:rsidRPr="00492929" w:rsidRDefault="00492929" w:rsidP="008D367E">
      <w:pPr>
        <w:shd w:val="clear" w:color="auto" w:fill="FFFFFF"/>
        <w:jc w:val="both"/>
        <w:rPr>
          <w:rFonts w:ascii="Arial" w:hAnsi="Arial" w:cs="Arial"/>
          <w:color w:val="000000"/>
          <w:sz w:val="24"/>
          <w:szCs w:val="24"/>
        </w:rPr>
      </w:pPr>
      <w:r w:rsidRPr="00492929">
        <w:rPr>
          <w:rFonts w:ascii="Arial" w:hAnsi="Arial" w:cs="Arial"/>
          <w:b/>
          <w:bCs/>
          <w:color w:val="000000"/>
          <w:sz w:val="24"/>
          <w:szCs w:val="24"/>
        </w:rPr>
        <w:t>Contents of Order.</w:t>
      </w:r>
      <w:r w:rsidRPr="00492929">
        <w:rPr>
          <w:rFonts w:ascii="Arial" w:hAnsi="Arial" w:cs="Arial"/>
          <w:color w:val="000000"/>
          <w:sz w:val="24"/>
          <w:szCs w:val="24"/>
        </w:rPr>
        <w:t xml:space="preserve"> An order to take into custody for nontestimonial identification shall contain:</w:t>
      </w:r>
    </w:p>
    <w:p w14:paraId="081D278E"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(1) The name or description of the individual who is to give the nontestimonial identification;</w:t>
      </w:r>
    </w:p>
    <w:p w14:paraId="618333C6"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(2) The names of any persons making affidavits for issuance of the order;</w:t>
      </w:r>
    </w:p>
    <w:p w14:paraId="01660DD2"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(3) The criminal offense concerning which the order has been issued and the nontestimonial identification procedures to be conducted specified therein;</w:t>
      </w:r>
    </w:p>
    <w:p w14:paraId="432CF16E"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(4) A mandate to the officer to whom the order is directed to detain the person for only such time as is necessary to obtain the nontestimonial identification;</w:t>
      </w:r>
    </w:p>
    <w:p w14:paraId="2E36CF05"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(5) The typewritten or printed name of the judge issuing the order and his signature.</w:t>
      </w:r>
    </w:p>
    <w:p w14:paraId="5888A826" w14:textId="77777777" w:rsidR="008D367E" w:rsidRDefault="008D367E" w:rsidP="008D367E">
      <w:pPr>
        <w:shd w:val="clear" w:color="auto" w:fill="FFFFFF"/>
        <w:jc w:val="both"/>
        <w:rPr>
          <w:rFonts w:ascii="Arial" w:hAnsi="Arial" w:cs="Arial"/>
          <w:b/>
          <w:bCs/>
          <w:color w:val="000000"/>
          <w:sz w:val="24"/>
          <w:szCs w:val="24"/>
        </w:rPr>
      </w:pPr>
    </w:p>
    <w:p w14:paraId="07B0D1C1" w14:textId="3834B175" w:rsidR="00492929" w:rsidRPr="00492929" w:rsidRDefault="00492929" w:rsidP="008D367E">
      <w:pPr>
        <w:shd w:val="clear" w:color="auto" w:fill="FFFFFF"/>
        <w:jc w:val="both"/>
        <w:rPr>
          <w:rFonts w:ascii="Arial" w:hAnsi="Arial" w:cs="Arial"/>
          <w:color w:val="000000"/>
          <w:sz w:val="24"/>
          <w:szCs w:val="24"/>
        </w:rPr>
      </w:pPr>
      <w:r w:rsidRPr="00492929">
        <w:rPr>
          <w:rFonts w:ascii="Arial" w:hAnsi="Arial" w:cs="Arial"/>
          <w:b/>
          <w:bCs/>
          <w:color w:val="000000"/>
          <w:sz w:val="24"/>
          <w:szCs w:val="24"/>
        </w:rPr>
        <w:t>Execution and Return.</w:t>
      </w:r>
    </w:p>
    <w:p w14:paraId="256B91E9" w14:textId="3487D23A"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(1) Nontestimonial identification procedures may be conducted by any peace officer or other person designated by the judge. Blood tests shall be conducted under medical supervision, and the judge may require medical supervision for any other test ordered pursuant to this section when he deems such supervision necessary. No person who appears under an order of appearance issued pursuant to this section shall be detained longer than is reasonably necessary to conduct the specified nontestimonial identification procedures unless he is arrested for an offense.</w:t>
      </w:r>
    </w:p>
    <w:p w14:paraId="2AC96559"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(2) The order may be executed and returned only within 14 days after its date.</w:t>
      </w:r>
    </w:p>
    <w:p w14:paraId="0B41C8AC"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(3) The order shall be executed in the daytime unless the issuing judge shall endorse thereupon that it may be served at any time, because it appears that the suspect may flee the jurisdiction if the order is not served forthwith.</w:t>
      </w:r>
    </w:p>
    <w:p w14:paraId="75BC30F1"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(4) The officer executing the order shall give a copy of the order to the person upon which it is served.</w:t>
      </w:r>
    </w:p>
    <w:p w14:paraId="4FAE922C"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(5) No search of the person who is to give nontestimonial identification may be made, except a protective search for weapons, unless a separate search warrant has been issued.</w:t>
      </w:r>
    </w:p>
    <w:p w14:paraId="500D1613" w14:textId="77777777" w:rsidR="00E40B41" w:rsidRDefault="00E40B4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3C4E4AC5" w14:textId="70F4E284" w:rsidR="002B760A" w:rsidRPr="002B760A" w:rsidRDefault="002B760A" w:rsidP="002B760A">
      <w:pPr>
        <w:tabs>
          <w:tab w:val="center" w:pos="4680"/>
        </w:tabs>
        <w:jc w:val="center"/>
        <w:rPr>
          <w:rFonts w:ascii="Arial" w:hAnsi="Arial" w:cs="Arial"/>
          <w:b/>
          <w:sz w:val="24"/>
          <w:szCs w:val="24"/>
          <w:u w:val="single"/>
        </w:rPr>
      </w:pPr>
      <w:r w:rsidRPr="002B760A">
        <w:rPr>
          <w:rFonts w:ascii="Arial" w:hAnsi="Arial" w:cs="Arial"/>
          <w:b/>
          <w:sz w:val="24"/>
          <w:szCs w:val="24"/>
          <w:u w:val="single"/>
        </w:rPr>
        <w:t>AFFIDAVIT FOR COURT ORDER FOR NON-TESTIMONIAL IDENTIFICATION</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FB8987"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 xml:space="preserve">deposes and states that I have probable cause to believe </w:t>
      </w:r>
      <w:bookmarkEnd w:id="3"/>
      <w:r w:rsidR="008D367E">
        <w:rPr>
          <w:rFonts w:ascii="Arial" w:hAnsi="Arial" w:cs="Arial"/>
          <w:kern w:val="16"/>
          <w:sz w:val="24"/>
          <w:szCs w:val="24"/>
        </w:rPr>
        <w:t>that a crime or crimes have been committed, to wit</w:t>
      </w:r>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23A439C7" w14:textId="32B544BD" w:rsidR="00E7246D" w:rsidRPr="005A2E62" w:rsidRDefault="008D367E" w:rsidP="00005069">
      <w:pPr>
        <w:spacing w:line="276" w:lineRule="auto"/>
        <w:ind w:firstLine="720"/>
        <w:jc w:val="both"/>
        <w:rPr>
          <w:rFonts w:ascii="Arial" w:hAnsi="Arial" w:cs="Arial"/>
          <w:sz w:val="24"/>
          <w:szCs w:val="24"/>
        </w:rPr>
      </w:pPr>
      <w:r>
        <w:rPr>
          <w:rFonts w:ascii="Arial" w:hAnsi="Arial" w:cs="Arial"/>
          <w:bCs/>
          <w:color w:val="FF0000"/>
          <w:kern w:val="16"/>
          <w:sz w:val="24"/>
          <w:szCs w:val="24"/>
        </w:rPr>
        <w:t>NA</w:t>
      </w:r>
      <w:r w:rsidR="009567C8">
        <w:rPr>
          <w:rFonts w:ascii="Arial" w:hAnsi="Arial" w:cs="Arial"/>
          <w:bCs/>
          <w:color w:val="FF0000"/>
          <w:kern w:val="16"/>
          <w:sz w:val="24"/>
          <w:szCs w:val="24"/>
        </w:rPr>
        <w:t>M</w:t>
      </w:r>
      <w:r>
        <w:rPr>
          <w:rFonts w:ascii="Arial" w:hAnsi="Arial" w:cs="Arial"/>
          <w:bCs/>
          <w:color w:val="FF0000"/>
          <w:kern w:val="16"/>
          <w:sz w:val="24"/>
          <w:szCs w:val="24"/>
        </w:rPr>
        <w:t>E OF CRIME</w:t>
      </w:r>
      <w:r w:rsidRPr="008D367E">
        <w:rPr>
          <w:rFonts w:ascii="Arial" w:hAnsi="Arial" w:cs="Arial"/>
          <w:bCs/>
          <w:color w:val="000000" w:themeColor="text1"/>
          <w:kern w:val="16"/>
          <w:sz w:val="24"/>
          <w:szCs w:val="24"/>
        </w:rPr>
        <w:t xml:space="preserve">, C.R.S. </w:t>
      </w:r>
      <w:r>
        <w:rPr>
          <w:rFonts w:ascii="Arial" w:hAnsi="Arial" w:cs="Arial"/>
          <w:bCs/>
          <w:color w:val="FF0000"/>
          <w:kern w:val="16"/>
          <w:sz w:val="24"/>
          <w:szCs w:val="24"/>
        </w:rPr>
        <w:t>STATUTE NUMBER</w:t>
      </w:r>
      <w:r w:rsidRPr="008D367E">
        <w:rPr>
          <w:rFonts w:ascii="Arial" w:hAnsi="Arial" w:cs="Arial"/>
          <w:bCs/>
          <w:color w:val="000000" w:themeColor="text1"/>
          <w:kern w:val="16"/>
          <w:sz w:val="24"/>
          <w:szCs w:val="24"/>
        </w:rPr>
        <w:t xml:space="preserve">, a class </w:t>
      </w:r>
      <w:r>
        <w:rPr>
          <w:rFonts w:ascii="Arial" w:hAnsi="Arial" w:cs="Arial"/>
          <w:bCs/>
          <w:color w:val="FF0000"/>
          <w:kern w:val="16"/>
          <w:sz w:val="24"/>
          <w:szCs w:val="24"/>
        </w:rPr>
        <w:t>CLASSIFICATION OF CRIME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488EEAE4" w:rsidR="009A3536" w:rsidRDefault="009D4FC3" w:rsidP="005A2E62">
      <w:pPr>
        <w:tabs>
          <w:tab w:val="left" w:pos="0"/>
        </w:tabs>
        <w:suppressAutoHyphens/>
        <w:spacing w:line="276" w:lineRule="auto"/>
        <w:jc w:val="both"/>
        <w:rPr>
          <w:rFonts w:ascii="Arial" w:hAnsi="Arial" w:cs="Arial"/>
          <w:sz w:val="24"/>
          <w:szCs w:val="24"/>
        </w:rPr>
      </w:pPr>
      <w:r>
        <w:rPr>
          <w:rFonts w:ascii="Arial" w:hAnsi="Arial" w:cs="Arial"/>
          <w:sz w:val="24"/>
          <w:szCs w:val="24"/>
        </w:rPr>
        <w:t>And reasonable grounds exist, not amounting to probable cause to arrest, to suspect the person known as:</w:t>
      </w:r>
    </w:p>
    <w:p w14:paraId="6C00AEBD" w14:textId="713C845D" w:rsidR="00B5206E" w:rsidRDefault="00B5206E" w:rsidP="005A2E62">
      <w:pPr>
        <w:tabs>
          <w:tab w:val="left" w:pos="0"/>
        </w:tabs>
        <w:suppressAutoHyphens/>
        <w:spacing w:line="276" w:lineRule="auto"/>
        <w:jc w:val="both"/>
        <w:rPr>
          <w:rFonts w:ascii="Arial" w:hAnsi="Arial" w:cs="Arial"/>
          <w:sz w:val="24"/>
          <w:szCs w:val="24"/>
        </w:rPr>
      </w:pPr>
    </w:p>
    <w:p w14:paraId="39AEDFCB" w14:textId="07C25F08"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Name: </w:t>
      </w:r>
      <w:r w:rsidR="00D23AF8" w:rsidRPr="00D23AF8">
        <w:rPr>
          <w:rFonts w:ascii="Arial" w:hAnsi="Arial" w:cs="Arial"/>
          <w:color w:val="FF0000"/>
          <w:sz w:val="24"/>
          <w:szCs w:val="24"/>
        </w:rPr>
        <w:t xml:space="preserve">SUSPECT’S </w:t>
      </w:r>
      <w:r w:rsidRPr="00B5206E">
        <w:rPr>
          <w:rFonts w:ascii="Arial" w:hAnsi="Arial" w:cs="Arial"/>
          <w:color w:val="FF0000"/>
          <w:sz w:val="24"/>
          <w:szCs w:val="24"/>
        </w:rPr>
        <w:t>NAME</w:t>
      </w:r>
    </w:p>
    <w:p w14:paraId="67996971" w14:textId="5F74B120"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Date of Birth: </w:t>
      </w:r>
      <w:r w:rsidRPr="00B5206E">
        <w:rPr>
          <w:rFonts w:ascii="Arial" w:hAnsi="Arial" w:cs="Arial"/>
          <w:color w:val="FF0000"/>
          <w:sz w:val="24"/>
          <w:szCs w:val="24"/>
        </w:rPr>
        <w:t>DATE OF BIRTH</w:t>
      </w:r>
    </w:p>
    <w:p w14:paraId="1ABBF8FC" w14:textId="1A82F1AC"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Physical Description: </w:t>
      </w:r>
      <w:r w:rsidRPr="00B5206E">
        <w:rPr>
          <w:rFonts w:ascii="Arial" w:hAnsi="Arial" w:cs="Arial"/>
          <w:color w:val="FF0000"/>
          <w:sz w:val="24"/>
          <w:szCs w:val="24"/>
        </w:rPr>
        <w:t>PHYSICAL DESCRIPTION</w:t>
      </w:r>
    </w:p>
    <w:p w14:paraId="2C7E23E2" w14:textId="1E6D132D"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Last Known Address: </w:t>
      </w:r>
      <w:r w:rsidRPr="00B5206E">
        <w:rPr>
          <w:rFonts w:ascii="Arial" w:hAnsi="Arial" w:cs="Arial"/>
          <w:color w:val="FF0000"/>
          <w:sz w:val="24"/>
          <w:szCs w:val="24"/>
        </w:rPr>
        <w:t>LAST KNOWN ADDRESS</w:t>
      </w:r>
    </w:p>
    <w:p w14:paraId="598574EC" w14:textId="430A1136"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Driver’s License Number: </w:t>
      </w:r>
      <w:r w:rsidRPr="00B5206E">
        <w:rPr>
          <w:rFonts w:ascii="Arial" w:hAnsi="Arial" w:cs="Arial"/>
          <w:color w:val="FF0000"/>
          <w:sz w:val="24"/>
          <w:szCs w:val="24"/>
        </w:rPr>
        <w:t>DRIVER’S LICENSE NUMBER</w:t>
      </w:r>
    </w:p>
    <w:p w14:paraId="5C146EC9" w14:textId="74432CB1" w:rsidR="00B5206E" w:rsidRDefault="00B5206E" w:rsidP="005A2E62">
      <w:pPr>
        <w:tabs>
          <w:tab w:val="left" w:pos="0"/>
        </w:tabs>
        <w:suppressAutoHyphens/>
        <w:spacing w:line="276" w:lineRule="auto"/>
        <w:jc w:val="both"/>
        <w:rPr>
          <w:rFonts w:ascii="Arial" w:hAnsi="Arial" w:cs="Arial"/>
          <w:sz w:val="24"/>
          <w:szCs w:val="24"/>
        </w:rPr>
      </w:pPr>
    </w:p>
    <w:p w14:paraId="5016679A" w14:textId="082E5E91" w:rsidR="00B5206E" w:rsidRDefault="00005069" w:rsidP="00D23AF8">
      <w:pPr>
        <w:tabs>
          <w:tab w:val="left" w:pos="0"/>
        </w:tabs>
        <w:suppressAutoHyphens/>
        <w:spacing w:line="276" w:lineRule="auto"/>
        <w:jc w:val="both"/>
        <w:rPr>
          <w:rFonts w:ascii="Arial" w:hAnsi="Arial" w:cs="Arial"/>
          <w:sz w:val="24"/>
          <w:szCs w:val="24"/>
        </w:rPr>
      </w:pPr>
      <w:r>
        <w:rPr>
          <w:rFonts w:ascii="Arial" w:hAnsi="Arial" w:cs="Arial"/>
          <w:sz w:val="24"/>
          <w:szCs w:val="24"/>
        </w:rPr>
        <w:t>c</w:t>
      </w:r>
      <w:r w:rsidR="00B5206E">
        <w:rPr>
          <w:rFonts w:ascii="Arial" w:hAnsi="Arial" w:cs="Arial"/>
          <w:sz w:val="24"/>
          <w:szCs w:val="24"/>
        </w:rPr>
        <w:t>ommitted the crime.  I believe the results of non-testimonial procedures, namely:</w:t>
      </w:r>
    </w:p>
    <w:p w14:paraId="0A86B89C"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bookmarkStart w:id="4" w:name="_Hlk36818339"/>
      <w:bookmarkStart w:id="5" w:name="_Hlk51426564"/>
      <w:r w:rsidRPr="004A2F1E">
        <w:rPr>
          <w:rFonts w:ascii="Arial" w:hAnsi="Arial" w:cs="Arial"/>
          <w:bCs/>
          <w:sz w:val="24"/>
          <w:szCs w:val="24"/>
        </w:rPr>
        <w:t>Buccal swabs;</w:t>
      </w:r>
    </w:p>
    <w:p w14:paraId="6D64E5ED"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bCs/>
          <w:sz w:val="24"/>
          <w:szCs w:val="24"/>
        </w:rPr>
        <w:t>Major case fingerprints, including palmprints</w:t>
      </w:r>
    </w:p>
    <w:p w14:paraId="52D5AA36"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Footprint impressions</w:t>
      </w:r>
    </w:p>
    <w:p w14:paraId="69EFAFDB"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Measurements, </w:t>
      </w:r>
    </w:p>
    <w:p w14:paraId="2B3A6763"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Blood specimens, </w:t>
      </w:r>
    </w:p>
    <w:p w14:paraId="7A9CF9FB"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Urine specimens, </w:t>
      </w:r>
    </w:p>
    <w:p w14:paraId="732F1B26"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Saliva samples, </w:t>
      </w:r>
    </w:p>
    <w:p w14:paraId="71318281"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Hair samples, </w:t>
      </w:r>
    </w:p>
    <w:p w14:paraId="136878E4"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Specimens of material under fingernails</w:t>
      </w:r>
    </w:p>
    <w:p w14:paraId="29F27734"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Handwriting exemplars</w:t>
      </w:r>
    </w:p>
    <w:p w14:paraId="55D3DE74"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Voice samples, </w:t>
      </w:r>
    </w:p>
    <w:p w14:paraId="3C09FCCE" w14:textId="77777777" w:rsidR="00870D64" w:rsidRPr="00870D64"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Overall p</w:t>
      </w:r>
      <w:r w:rsidRPr="004A2F1E">
        <w:rPr>
          <w:rFonts w:ascii="Arial" w:hAnsi="Arial" w:cs="Arial"/>
          <w:sz w:val="24"/>
          <w:szCs w:val="24"/>
        </w:rPr>
        <w:t>hotographs including facial features and tattoos</w:t>
      </w:r>
      <w:r>
        <w:rPr>
          <w:rFonts w:ascii="Arial" w:hAnsi="Arial" w:cs="Arial"/>
          <w:sz w:val="24"/>
          <w:szCs w:val="24"/>
        </w:rPr>
        <w:t>,</w:t>
      </w:r>
      <w:r w:rsidRPr="004A2F1E">
        <w:rPr>
          <w:rFonts w:ascii="Arial" w:hAnsi="Arial" w:cs="Arial"/>
          <w:sz w:val="24"/>
          <w:szCs w:val="24"/>
        </w:rPr>
        <w:t xml:space="preserve"> </w:t>
      </w:r>
    </w:p>
    <w:p w14:paraId="66343D8E"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Close up photographs for injuries or other identifiers,</w:t>
      </w:r>
    </w:p>
    <w:p w14:paraId="7D2A5ECD"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Appearing in lineups</w:t>
      </w:r>
      <w:r>
        <w:rPr>
          <w:rFonts w:ascii="Arial" w:hAnsi="Arial" w:cs="Arial"/>
          <w:sz w:val="24"/>
          <w:szCs w:val="24"/>
        </w:rPr>
        <w:t>,</w:t>
      </w:r>
    </w:p>
    <w:p w14:paraId="5D83E617" w14:textId="77777777" w:rsidR="00870D64" w:rsidRPr="004A2F1E" w:rsidRDefault="00870D64" w:rsidP="00870D64">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Trying on articles of clothing.</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19E2771E" w14:textId="46D73F8C" w:rsidR="00D23AF8" w:rsidRDefault="00D23AF8" w:rsidP="005A2E62">
      <w:pPr>
        <w:spacing w:line="276" w:lineRule="auto"/>
        <w:jc w:val="both"/>
        <w:rPr>
          <w:rFonts w:ascii="Arial" w:hAnsi="Arial" w:cs="Arial"/>
          <w:sz w:val="24"/>
          <w:szCs w:val="24"/>
        </w:rPr>
      </w:pPr>
      <w:bookmarkStart w:id="6" w:name="_Hlk51426640"/>
      <w:bookmarkStart w:id="7" w:name="_Hlk52528167"/>
      <w:bookmarkEnd w:id="4"/>
      <w:bookmarkEnd w:id="5"/>
      <w:r>
        <w:rPr>
          <w:rFonts w:ascii="Arial" w:hAnsi="Arial" w:cs="Arial"/>
          <w:sz w:val="24"/>
          <w:szCs w:val="24"/>
        </w:rPr>
        <w:lastRenderedPageBreak/>
        <w:t xml:space="preserve">Will be material aid in determining whether or not </w:t>
      </w:r>
      <w:r w:rsidRPr="00D23AF8">
        <w:rPr>
          <w:rFonts w:ascii="Arial" w:hAnsi="Arial" w:cs="Arial"/>
          <w:color w:val="FF0000"/>
          <w:sz w:val="24"/>
          <w:szCs w:val="24"/>
        </w:rPr>
        <w:t xml:space="preserve">SUSPECT’S </w:t>
      </w:r>
      <w:r w:rsidRPr="00B5206E">
        <w:rPr>
          <w:rFonts w:ascii="Arial" w:hAnsi="Arial" w:cs="Arial"/>
          <w:color w:val="FF0000"/>
          <w:sz w:val="24"/>
          <w:szCs w:val="24"/>
        </w:rPr>
        <w:t>NAME</w:t>
      </w:r>
      <w:r>
        <w:rPr>
          <w:rFonts w:ascii="Arial" w:hAnsi="Arial" w:cs="Arial"/>
          <w:sz w:val="24"/>
          <w:szCs w:val="24"/>
        </w:rPr>
        <w:t>, named in this</w:t>
      </w:r>
      <w:r w:rsidR="00870D64">
        <w:rPr>
          <w:rFonts w:ascii="Arial" w:hAnsi="Arial" w:cs="Arial"/>
          <w:sz w:val="24"/>
          <w:szCs w:val="24"/>
        </w:rPr>
        <w:t xml:space="preserve"> affidavit</w:t>
      </w:r>
      <w:r>
        <w:rPr>
          <w:rFonts w:ascii="Arial" w:hAnsi="Arial" w:cs="Arial"/>
          <w:sz w:val="24"/>
          <w:szCs w:val="24"/>
        </w:rPr>
        <w:t xml:space="preserve"> committed the offense.</w:t>
      </w:r>
    </w:p>
    <w:bookmarkEnd w:id="6"/>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10ECB459" w:rsidR="008566A7" w:rsidRPr="005A2E62" w:rsidRDefault="00CC6FBC" w:rsidP="005A2E62">
      <w:pPr>
        <w:spacing w:line="276" w:lineRule="auto"/>
        <w:jc w:val="both"/>
        <w:rPr>
          <w:rFonts w:ascii="Arial" w:hAnsi="Arial" w:cs="Arial"/>
          <w:sz w:val="24"/>
          <w:szCs w:val="24"/>
        </w:rPr>
      </w:pPr>
      <w:bookmarkStart w:id="8" w:name="_Hlk51434292"/>
      <w:r>
        <w:rPr>
          <w:rFonts w:ascii="Arial" w:hAnsi="Arial" w:cs="Arial"/>
          <w:snapToGrid w:val="0"/>
          <w:kern w:val="16"/>
          <w:sz w:val="24"/>
          <w:szCs w:val="24"/>
        </w:rPr>
        <w:t xml:space="preserve">The facts establishing </w:t>
      </w:r>
      <w:r w:rsidR="00D23AF8">
        <w:rPr>
          <w:rFonts w:ascii="Arial" w:hAnsi="Arial" w:cs="Arial"/>
          <w:snapToGrid w:val="0"/>
          <w:kern w:val="16"/>
          <w:sz w:val="24"/>
          <w:szCs w:val="24"/>
        </w:rPr>
        <w:t xml:space="preserve">probable cause to believe that the offense has been committed and showing reasonable grounds for the issuance of this Non-Testimonial Identification Order are as </w:t>
      </w:r>
      <w:r w:rsidR="00005069">
        <w:rPr>
          <w:rFonts w:ascii="Arial" w:hAnsi="Arial" w:cs="Arial"/>
          <w:snapToGrid w:val="0"/>
          <w:kern w:val="16"/>
          <w:sz w:val="24"/>
          <w:szCs w:val="24"/>
        </w:rPr>
        <w:t>follows</w:t>
      </w:r>
      <w:r w:rsidR="008566A7" w:rsidRPr="005A2E62">
        <w:rPr>
          <w:rFonts w:ascii="Arial" w:hAnsi="Arial" w:cs="Arial"/>
          <w:sz w:val="24"/>
          <w:szCs w:val="24"/>
        </w:rPr>
        <w:t>:</w:t>
      </w:r>
      <w:bookmarkEnd w:id="8"/>
    </w:p>
    <w:bookmarkEnd w:id="7"/>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298B51AD"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 xml:space="preserve">STATEMENT OF PROBABLE CAUSE REGARDING CRIME BEING INVESTIGATED </w:t>
      </w:r>
      <w:r w:rsidR="00005069">
        <w:rPr>
          <w:rFonts w:ascii="Arial" w:hAnsi="Arial" w:cs="Arial"/>
          <w:color w:val="FF0000"/>
          <w:sz w:val="24"/>
          <w:szCs w:val="24"/>
        </w:rPr>
        <w:t>AND REASOANLE GROUNDS</w:t>
      </w:r>
      <w:r w:rsidR="009D4FC3">
        <w:rPr>
          <w:rFonts w:ascii="Arial" w:hAnsi="Arial" w:cs="Arial"/>
          <w:color w:val="FF0000"/>
          <w:sz w:val="24"/>
          <w:szCs w:val="24"/>
        </w:rPr>
        <w:t>, NOT AMOUNTING TO PROBABLE CAUSE TO ARREST,</w:t>
      </w:r>
      <w:r w:rsidR="00005069">
        <w:rPr>
          <w:rFonts w:ascii="Arial" w:hAnsi="Arial" w:cs="Arial"/>
          <w:color w:val="FF0000"/>
          <w:sz w:val="24"/>
          <w:szCs w:val="24"/>
        </w:rPr>
        <w:t xml:space="preserve"> </w:t>
      </w:r>
      <w:r w:rsidR="009D4FC3">
        <w:rPr>
          <w:rFonts w:ascii="Arial" w:hAnsi="Arial" w:cs="Arial"/>
          <w:color w:val="FF0000"/>
          <w:sz w:val="24"/>
          <w:szCs w:val="24"/>
        </w:rPr>
        <w:t xml:space="preserve">THAT </w:t>
      </w:r>
      <w:r w:rsidR="00005069">
        <w:rPr>
          <w:rFonts w:ascii="Arial" w:hAnsi="Arial" w:cs="Arial"/>
          <w:color w:val="FF0000"/>
          <w:sz w:val="24"/>
          <w:szCs w:val="24"/>
        </w:rPr>
        <w:t>SUSPECT COMMITTED THE OFFENSE</w:t>
      </w:r>
    </w:p>
    <w:p w14:paraId="6D40303D" w14:textId="1BB5D81A" w:rsidR="008566A7" w:rsidRDefault="008566A7" w:rsidP="00540805">
      <w:pPr>
        <w:pStyle w:val="Header"/>
        <w:tabs>
          <w:tab w:val="clear" w:pos="4320"/>
          <w:tab w:val="clear" w:pos="8640"/>
        </w:tabs>
        <w:spacing w:line="276" w:lineRule="auto"/>
        <w:jc w:val="both"/>
        <w:rPr>
          <w:rFonts w:ascii="Arial" w:hAnsi="Arial" w:cs="Arial"/>
          <w:sz w:val="24"/>
          <w:szCs w:val="24"/>
        </w:rPr>
      </w:pPr>
    </w:p>
    <w:p w14:paraId="2A302D19" w14:textId="2BB21AF7" w:rsidR="00612578" w:rsidRDefault="00612578" w:rsidP="00540805">
      <w:pPr>
        <w:pStyle w:val="Header"/>
        <w:tabs>
          <w:tab w:val="clear" w:pos="4320"/>
          <w:tab w:val="clear" w:pos="8640"/>
        </w:tabs>
        <w:spacing w:line="276" w:lineRule="auto"/>
        <w:jc w:val="both"/>
        <w:rPr>
          <w:rFonts w:ascii="Arial" w:hAnsi="Arial" w:cs="Arial"/>
          <w:sz w:val="24"/>
          <w:szCs w:val="24"/>
        </w:rPr>
      </w:pPr>
      <w:r>
        <w:rPr>
          <w:rFonts w:ascii="Arial" w:hAnsi="Arial" w:cs="Arial"/>
          <w:sz w:val="24"/>
          <w:szCs w:val="24"/>
        </w:rPr>
        <w:t xml:space="preserve">Based on this information I am requesting the above described </w:t>
      </w:r>
      <w:r>
        <w:rPr>
          <w:rFonts w:ascii="Arial" w:hAnsi="Arial" w:cs="Arial"/>
          <w:sz w:val="24"/>
          <w:szCs w:val="24"/>
        </w:rPr>
        <w:t>non-testimonial</w:t>
      </w:r>
      <w:r>
        <w:rPr>
          <w:rFonts w:ascii="Arial" w:hAnsi="Arial" w:cs="Arial"/>
          <w:sz w:val="24"/>
          <w:szCs w:val="24"/>
        </w:rPr>
        <w:t xml:space="preserve"> procedures for comparison to any evidence collected in this case.  This Order is authorized under </w:t>
      </w:r>
      <w:r w:rsidR="001126B6">
        <w:rPr>
          <w:rFonts w:ascii="Arial" w:hAnsi="Arial" w:cs="Arial"/>
          <w:sz w:val="24"/>
          <w:szCs w:val="24"/>
        </w:rPr>
        <w:t>Colorado’s Rules of Criminal Procedure 41.1 and 16</w:t>
      </w:r>
      <w:r w:rsidR="001126B6">
        <w:rPr>
          <w:rFonts w:ascii="Arial" w:hAnsi="Arial" w:cs="Arial"/>
          <w:sz w:val="24"/>
          <w:szCs w:val="24"/>
        </w:rPr>
        <w:t>(II)(a)</w:t>
      </w:r>
      <w:r>
        <w:rPr>
          <w:rFonts w:ascii="Arial" w:hAnsi="Arial" w:cs="Arial"/>
          <w:sz w:val="24"/>
          <w:szCs w:val="24"/>
        </w:rPr>
        <w:t>.</w:t>
      </w:r>
    </w:p>
    <w:p w14:paraId="2902115C" w14:textId="77777777" w:rsidR="00612578" w:rsidRPr="00540805" w:rsidRDefault="00612578" w:rsidP="00540805">
      <w:pPr>
        <w:pStyle w:val="Header"/>
        <w:tabs>
          <w:tab w:val="clear" w:pos="4320"/>
          <w:tab w:val="clear" w:pos="8640"/>
        </w:tabs>
        <w:spacing w:line="276" w:lineRule="auto"/>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bookmarkStart w:id="9" w:name="_Hlk52528343"/>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9"/>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77777777"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in my presence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A2F1E">
        <w:rPr>
          <w:rFonts w:ascii="Arial" w:hAnsi="Arial" w:cs="Arial"/>
          <w:sz w:val="24"/>
          <w:szCs w:val="24"/>
        </w:rPr>
        <w:lastRenderedPageBreak/>
        <w:tab/>
      </w:r>
      <w:r w:rsidRPr="004A2F1E">
        <w:rPr>
          <w:rFonts w:ascii="Arial" w:hAnsi="Arial" w:cs="Arial"/>
          <w:sz w:val="24"/>
          <w:szCs w:val="24"/>
        </w:rPr>
        <w:tab/>
      </w:r>
      <w:r w:rsidRPr="004A2F1E">
        <w:rPr>
          <w:rFonts w:ascii="Arial" w:hAnsi="Arial" w:cs="Arial"/>
          <w:sz w:val="24"/>
          <w:szCs w:val="24"/>
        </w:rPr>
        <w:tab/>
      </w:r>
      <w:r w:rsidRPr="004A2F1E">
        <w:rPr>
          <w:rFonts w:ascii="Arial" w:hAnsi="Arial" w:cs="Arial"/>
          <w:sz w:val="24"/>
          <w:szCs w:val="24"/>
        </w:rPr>
        <w:tab/>
      </w:r>
      <w:r w:rsidRPr="004A2F1E">
        <w:rPr>
          <w:rFonts w:ascii="Arial" w:hAnsi="Arial" w:cs="Arial"/>
          <w:sz w:val="24"/>
          <w:szCs w:val="24"/>
        </w:rPr>
        <w:tab/>
      </w:r>
      <w:r w:rsidRPr="004A2F1E">
        <w:rPr>
          <w:rFonts w:ascii="Arial" w:hAnsi="Arial" w:cs="Arial"/>
          <w:kern w:val="16"/>
          <w:sz w:val="24"/>
          <w:szCs w:val="24"/>
        </w:rPr>
        <w:t>Case No.</w:t>
      </w:r>
      <w:r w:rsidRPr="004A2F1E">
        <w:rPr>
          <w:rFonts w:ascii="Arial" w:hAnsi="Arial" w:cs="Arial"/>
          <w:kern w:val="16"/>
          <w:sz w:val="24"/>
          <w:szCs w:val="24"/>
        </w:rPr>
        <w:tab/>
      </w:r>
    </w:p>
    <w:p w14:paraId="5E0A3C2E"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A2F1E">
        <w:rPr>
          <w:rFonts w:ascii="Arial" w:hAnsi="Arial" w:cs="Arial"/>
          <w:kern w:val="16"/>
          <w:sz w:val="24"/>
          <w:szCs w:val="24"/>
        </w:rPr>
        <w:t>COUNTY OF LARIMER</w:t>
      </w:r>
      <w:r w:rsidRPr="004A2F1E">
        <w:rPr>
          <w:rFonts w:ascii="Arial" w:hAnsi="Arial" w:cs="Arial"/>
          <w:kern w:val="16"/>
          <w:sz w:val="24"/>
          <w:szCs w:val="24"/>
        </w:rPr>
        <w:tab/>
        <w:t>)</w:t>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t>IN THE COMBINED COURT</w:t>
      </w:r>
    </w:p>
    <w:p w14:paraId="07921801" w14:textId="77777777" w:rsidR="00580CC2" w:rsidRPr="004A2F1E" w:rsidRDefault="00580CC2" w:rsidP="004A2F1E">
      <w:pPr>
        <w:tabs>
          <w:tab w:val="left" w:pos="0"/>
        </w:tabs>
        <w:suppressAutoHyphens/>
        <w:spacing w:line="276" w:lineRule="auto"/>
        <w:jc w:val="both"/>
        <w:rPr>
          <w:rFonts w:ascii="Arial" w:hAnsi="Arial" w:cs="Arial"/>
          <w:kern w:val="16"/>
          <w:sz w:val="24"/>
          <w:szCs w:val="24"/>
        </w:rPr>
      </w:pPr>
      <w:r w:rsidRPr="004A2F1E">
        <w:rPr>
          <w:rFonts w:ascii="Arial" w:hAnsi="Arial" w:cs="Arial"/>
          <w:kern w:val="16"/>
          <w:sz w:val="24"/>
          <w:szCs w:val="24"/>
        </w:rPr>
        <w:t xml:space="preserve">                 </w:t>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t>) SS</w:t>
      </w:r>
    </w:p>
    <w:p w14:paraId="0AAF8135" w14:textId="77777777" w:rsidR="00580CC2" w:rsidRPr="004A2F1E" w:rsidRDefault="00580CC2" w:rsidP="004A2F1E">
      <w:pPr>
        <w:tabs>
          <w:tab w:val="left" w:pos="0"/>
        </w:tabs>
        <w:suppressAutoHyphens/>
        <w:spacing w:line="276" w:lineRule="auto"/>
        <w:jc w:val="both"/>
        <w:rPr>
          <w:rFonts w:ascii="Arial" w:hAnsi="Arial" w:cs="Arial"/>
          <w:kern w:val="16"/>
          <w:sz w:val="24"/>
          <w:szCs w:val="24"/>
        </w:rPr>
      </w:pPr>
      <w:r w:rsidRPr="004A2F1E">
        <w:rPr>
          <w:rFonts w:ascii="Arial" w:hAnsi="Arial" w:cs="Arial"/>
          <w:kern w:val="16"/>
          <w:sz w:val="24"/>
          <w:szCs w:val="24"/>
        </w:rPr>
        <w:t>STATE OF COLORADO</w:t>
      </w:r>
      <w:r w:rsidRPr="004A2F1E">
        <w:rPr>
          <w:rFonts w:ascii="Arial" w:hAnsi="Arial" w:cs="Arial"/>
          <w:kern w:val="16"/>
          <w:sz w:val="24"/>
          <w:szCs w:val="24"/>
        </w:rPr>
        <w:tab/>
        <w:t>)</w:t>
      </w:r>
    </w:p>
    <w:p w14:paraId="09FC937E" w14:textId="77777777" w:rsidR="00580CC2" w:rsidRPr="004A2F1E" w:rsidRDefault="00580CC2" w:rsidP="004A2F1E">
      <w:pPr>
        <w:tabs>
          <w:tab w:val="center" w:pos="5040"/>
        </w:tabs>
        <w:suppressAutoHyphens/>
        <w:spacing w:line="276" w:lineRule="auto"/>
        <w:jc w:val="center"/>
        <w:rPr>
          <w:rFonts w:ascii="Arial" w:hAnsi="Arial" w:cs="Arial"/>
          <w:kern w:val="16"/>
          <w:sz w:val="24"/>
          <w:szCs w:val="24"/>
          <w:u w:val="single"/>
        </w:rPr>
      </w:pPr>
    </w:p>
    <w:p w14:paraId="4571D7EB" w14:textId="49C8A890" w:rsidR="002B760A" w:rsidRPr="004A2F1E" w:rsidRDefault="002B760A" w:rsidP="004A2F1E">
      <w:pPr>
        <w:tabs>
          <w:tab w:val="center" w:pos="4680"/>
        </w:tabs>
        <w:spacing w:line="276" w:lineRule="auto"/>
        <w:jc w:val="center"/>
        <w:rPr>
          <w:rFonts w:ascii="Arial" w:hAnsi="Arial" w:cs="Arial"/>
          <w:b/>
          <w:sz w:val="24"/>
          <w:szCs w:val="24"/>
          <w:u w:val="single"/>
        </w:rPr>
      </w:pPr>
      <w:r w:rsidRPr="004A2F1E">
        <w:rPr>
          <w:rFonts w:ascii="Arial" w:hAnsi="Arial" w:cs="Arial"/>
          <w:b/>
          <w:sz w:val="24"/>
          <w:szCs w:val="24"/>
          <w:u w:val="single"/>
        </w:rPr>
        <w:t>COURT ORDER FOR NON-TESTIMONIAL IDENTIFICATION</w:t>
      </w:r>
    </w:p>
    <w:p w14:paraId="39B2F5F5" w14:textId="43968891" w:rsidR="00580CC2" w:rsidRPr="004A2F1E" w:rsidRDefault="00580CC2" w:rsidP="004A2F1E">
      <w:pPr>
        <w:tabs>
          <w:tab w:val="center" w:pos="5040"/>
        </w:tabs>
        <w:suppressAutoHyphens/>
        <w:spacing w:line="276" w:lineRule="auto"/>
        <w:jc w:val="center"/>
        <w:rPr>
          <w:rFonts w:ascii="Arial" w:hAnsi="Arial" w:cs="Arial"/>
          <w:b/>
          <w:bCs/>
          <w:kern w:val="16"/>
          <w:sz w:val="24"/>
          <w:szCs w:val="24"/>
          <w:u w:val="single"/>
        </w:rPr>
      </w:pPr>
    </w:p>
    <w:p w14:paraId="21927FCA" w14:textId="77777777" w:rsidR="00580CC2" w:rsidRPr="004A2F1E" w:rsidRDefault="00580CC2" w:rsidP="004A2F1E">
      <w:pPr>
        <w:tabs>
          <w:tab w:val="center" w:pos="5040"/>
        </w:tabs>
        <w:suppressAutoHyphens/>
        <w:spacing w:line="276" w:lineRule="auto"/>
        <w:jc w:val="center"/>
        <w:rPr>
          <w:rFonts w:ascii="Arial" w:hAnsi="Arial" w:cs="Arial"/>
          <w:kern w:val="16"/>
          <w:sz w:val="24"/>
          <w:szCs w:val="24"/>
          <w:u w:val="single"/>
        </w:rPr>
      </w:pPr>
    </w:p>
    <w:p w14:paraId="2B4405D9" w14:textId="77777777" w:rsidR="00E40B41" w:rsidRPr="004A2F1E" w:rsidRDefault="00E40B41" w:rsidP="004A2F1E">
      <w:pPr>
        <w:suppressAutoHyphens/>
        <w:spacing w:line="276" w:lineRule="auto"/>
        <w:jc w:val="both"/>
        <w:rPr>
          <w:rFonts w:ascii="Arial" w:hAnsi="Arial" w:cs="Arial"/>
          <w:kern w:val="16"/>
          <w:sz w:val="24"/>
          <w:szCs w:val="24"/>
        </w:rPr>
      </w:pPr>
      <w:r w:rsidRPr="004A2F1E">
        <w:rPr>
          <w:rFonts w:ascii="Arial" w:hAnsi="Arial" w:cs="Arial"/>
          <w:kern w:val="16"/>
          <w:sz w:val="24"/>
          <w:szCs w:val="24"/>
        </w:rPr>
        <w:t>BEFORE THE HONORABLE _______________________________________</w:t>
      </w:r>
    </w:p>
    <w:p w14:paraId="6BA128ED" w14:textId="77777777" w:rsidR="00E40B41" w:rsidRPr="004A2F1E" w:rsidRDefault="00E40B41" w:rsidP="004A2F1E">
      <w:pPr>
        <w:suppressAutoHyphens/>
        <w:spacing w:line="276" w:lineRule="auto"/>
        <w:jc w:val="both"/>
        <w:rPr>
          <w:rFonts w:ascii="Arial" w:hAnsi="Arial" w:cs="Arial"/>
          <w:kern w:val="16"/>
          <w:sz w:val="24"/>
          <w:szCs w:val="24"/>
        </w:rPr>
      </w:pP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t>JUDGE / MAGISTRATE</w:t>
      </w:r>
    </w:p>
    <w:p w14:paraId="652AFB85" w14:textId="77777777" w:rsidR="00E40B41" w:rsidRPr="004A2F1E" w:rsidRDefault="00E40B41" w:rsidP="004A2F1E">
      <w:pPr>
        <w:suppressAutoHyphens/>
        <w:spacing w:line="276" w:lineRule="auto"/>
        <w:jc w:val="both"/>
        <w:rPr>
          <w:rFonts w:ascii="Arial" w:hAnsi="Arial" w:cs="Arial"/>
          <w:kern w:val="16"/>
          <w:sz w:val="24"/>
          <w:szCs w:val="24"/>
        </w:rPr>
      </w:pPr>
    </w:p>
    <w:p w14:paraId="65B29D85" w14:textId="00AF6E66" w:rsidR="00580CC2" w:rsidRPr="004A2F1E" w:rsidRDefault="00580CC2" w:rsidP="004A2F1E">
      <w:pPr>
        <w:suppressAutoHyphens/>
        <w:spacing w:line="276" w:lineRule="auto"/>
        <w:jc w:val="both"/>
        <w:rPr>
          <w:rFonts w:ascii="Arial" w:hAnsi="Arial" w:cs="Arial"/>
          <w:kern w:val="16"/>
          <w:sz w:val="24"/>
          <w:szCs w:val="24"/>
        </w:rPr>
      </w:pPr>
      <w:r w:rsidRPr="004A2F1E">
        <w:rPr>
          <w:rFonts w:ascii="Arial" w:hAnsi="Arial" w:cs="Arial"/>
          <w:kern w:val="16"/>
          <w:sz w:val="24"/>
          <w:szCs w:val="24"/>
        </w:rPr>
        <w:t>TO: ANY PEACE OFFICER AUTHORIZED BY LAW TO EXECUTE SEARCH WARRANTS IN THE STATE OF COLORADO.</w:t>
      </w:r>
    </w:p>
    <w:p w14:paraId="1051E11E" w14:textId="77777777" w:rsidR="00580CC2" w:rsidRPr="004A2F1E" w:rsidRDefault="00580CC2" w:rsidP="004A2F1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p>
    <w:p w14:paraId="2C19B4C1" w14:textId="465CDE77" w:rsidR="00005069" w:rsidRPr="004A2F1E" w:rsidRDefault="00005069" w:rsidP="004A2F1E">
      <w:pPr>
        <w:spacing w:line="276" w:lineRule="auto"/>
        <w:rPr>
          <w:rFonts w:ascii="Arial" w:hAnsi="Arial" w:cs="Arial"/>
          <w:bCs/>
          <w:sz w:val="24"/>
          <w:szCs w:val="24"/>
        </w:rPr>
      </w:pPr>
      <w:bookmarkStart w:id="10" w:name="_Hlk51435957"/>
      <w:r w:rsidRPr="004A2F1E">
        <w:rPr>
          <w:rFonts w:ascii="Arial" w:hAnsi="Arial" w:cs="Arial"/>
          <w:bCs/>
          <w:kern w:val="16"/>
          <w:sz w:val="24"/>
          <w:szCs w:val="24"/>
        </w:rPr>
        <w:t xml:space="preserve">Affiant, </w:t>
      </w:r>
      <w:r w:rsidRPr="004A2F1E">
        <w:rPr>
          <w:rFonts w:ascii="Arial" w:hAnsi="Arial" w:cs="Arial"/>
          <w:color w:val="FF0000"/>
          <w:kern w:val="16"/>
          <w:sz w:val="24"/>
          <w:szCs w:val="24"/>
        </w:rPr>
        <w:t>YOUR NAME HERE</w:t>
      </w:r>
      <w:r w:rsidRPr="004A2F1E">
        <w:rPr>
          <w:rFonts w:ascii="Arial" w:hAnsi="Arial" w:cs="Arial"/>
          <w:bCs/>
          <w:kern w:val="16"/>
          <w:sz w:val="24"/>
          <w:szCs w:val="24"/>
        </w:rPr>
        <w:t xml:space="preserve">, a commissioned police officer, being duly sworn, has submitted an </w:t>
      </w:r>
      <w:r w:rsidRPr="004A2F1E">
        <w:rPr>
          <w:rFonts w:ascii="Arial" w:hAnsi="Arial" w:cs="Arial"/>
          <w:bCs/>
          <w:sz w:val="24"/>
          <w:szCs w:val="24"/>
        </w:rPr>
        <w:t>Affidavit for Court Order for Non-Testimonial Identification.  This court finds probable cause to believe that a crime has been committed, to wit:</w:t>
      </w:r>
    </w:p>
    <w:p w14:paraId="09E9AF15" w14:textId="77777777" w:rsidR="00005069" w:rsidRPr="004A2F1E" w:rsidRDefault="00005069" w:rsidP="004A2F1E">
      <w:pPr>
        <w:spacing w:line="276" w:lineRule="auto"/>
        <w:jc w:val="both"/>
        <w:rPr>
          <w:rFonts w:ascii="Arial" w:hAnsi="Arial" w:cs="Arial"/>
          <w:bCs/>
          <w:kern w:val="16"/>
          <w:sz w:val="24"/>
          <w:szCs w:val="24"/>
        </w:rPr>
      </w:pPr>
    </w:p>
    <w:p w14:paraId="6373836B" w14:textId="74180C32" w:rsidR="00005069" w:rsidRPr="004A2F1E" w:rsidRDefault="00005069" w:rsidP="004A2F1E">
      <w:pPr>
        <w:spacing w:line="276" w:lineRule="auto"/>
        <w:ind w:firstLine="720"/>
        <w:jc w:val="both"/>
        <w:rPr>
          <w:rFonts w:ascii="Arial" w:hAnsi="Arial" w:cs="Arial"/>
          <w:sz w:val="24"/>
          <w:szCs w:val="24"/>
        </w:rPr>
      </w:pPr>
      <w:r w:rsidRPr="004A2F1E">
        <w:rPr>
          <w:rFonts w:ascii="Arial" w:hAnsi="Arial" w:cs="Arial"/>
          <w:bCs/>
          <w:color w:val="FF0000"/>
          <w:kern w:val="16"/>
          <w:sz w:val="24"/>
          <w:szCs w:val="24"/>
        </w:rPr>
        <w:t>NA</w:t>
      </w:r>
      <w:r w:rsidR="009567C8">
        <w:rPr>
          <w:rFonts w:ascii="Arial" w:hAnsi="Arial" w:cs="Arial"/>
          <w:bCs/>
          <w:color w:val="FF0000"/>
          <w:kern w:val="16"/>
          <w:sz w:val="24"/>
          <w:szCs w:val="24"/>
        </w:rPr>
        <w:t>M</w:t>
      </w:r>
      <w:r w:rsidRPr="004A2F1E">
        <w:rPr>
          <w:rFonts w:ascii="Arial" w:hAnsi="Arial" w:cs="Arial"/>
          <w:bCs/>
          <w:color w:val="FF0000"/>
          <w:kern w:val="16"/>
          <w:sz w:val="24"/>
          <w:szCs w:val="24"/>
        </w:rPr>
        <w:t>E OF CRIME</w:t>
      </w:r>
      <w:r w:rsidRPr="004A2F1E">
        <w:rPr>
          <w:rFonts w:ascii="Arial" w:hAnsi="Arial" w:cs="Arial"/>
          <w:bCs/>
          <w:color w:val="000000" w:themeColor="text1"/>
          <w:kern w:val="16"/>
          <w:sz w:val="24"/>
          <w:szCs w:val="24"/>
        </w:rPr>
        <w:t xml:space="preserve">, C.R.S. </w:t>
      </w:r>
      <w:r w:rsidRPr="004A2F1E">
        <w:rPr>
          <w:rFonts w:ascii="Arial" w:hAnsi="Arial" w:cs="Arial"/>
          <w:bCs/>
          <w:color w:val="FF0000"/>
          <w:kern w:val="16"/>
          <w:sz w:val="24"/>
          <w:szCs w:val="24"/>
        </w:rPr>
        <w:t>STATUTE NUMBER</w:t>
      </w:r>
      <w:r w:rsidRPr="004A2F1E">
        <w:rPr>
          <w:rFonts w:ascii="Arial" w:hAnsi="Arial" w:cs="Arial"/>
          <w:bCs/>
          <w:color w:val="000000" w:themeColor="text1"/>
          <w:kern w:val="16"/>
          <w:sz w:val="24"/>
          <w:szCs w:val="24"/>
        </w:rPr>
        <w:t xml:space="preserve">, a class </w:t>
      </w:r>
      <w:r w:rsidRPr="004A2F1E">
        <w:rPr>
          <w:rFonts w:ascii="Arial" w:hAnsi="Arial" w:cs="Arial"/>
          <w:bCs/>
          <w:color w:val="FF0000"/>
          <w:kern w:val="16"/>
          <w:sz w:val="24"/>
          <w:szCs w:val="24"/>
        </w:rPr>
        <w:t>CLASSIFICATION OF CRIME</w:t>
      </w:r>
    </w:p>
    <w:p w14:paraId="61858B51" w14:textId="77777777" w:rsidR="00005069" w:rsidRPr="004A2F1E" w:rsidRDefault="00005069" w:rsidP="004A2F1E">
      <w:pPr>
        <w:spacing w:line="276" w:lineRule="auto"/>
        <w:jc w:val="both"/>
        <w:rPr>
          <w:rFonts w:ascii="Arial" w:hAnsi="Arial" w:cs="Arial"/>
          <w:sz w:val="24"/>
          <w:szCs w:val="24"/>
        </w:rPr>
      </w:pPr>
    </w:p>
    <w:bookmarkEnd w:id="10"/>
    <w:p w14:paraId="35AC4EF0" w14:textId="07013D57" w:rsidR="002B760A" w:rsidRPr="004A2F1E" w:rsidRDefault="009D4FC3" w:rsidP="004A2F1E">
      <w:pPr>
        <w:tabs>
          <w:tab w:val="left" w:pos="0"/>
        </w:tabs>
        <w:suppressAutoHyphens/>
        <w:spacing w:line="276" w:lineRule="auto"/>
        <w:jc w:val="both"/>
        <w:rPr>
          <w:rFonts w:ascii="Arial" w:hAnsi="Arial" w:cs="Arial"/>
          <w:sz w:val="24"/>
          <w:szCs w:val="24"/>
        </w:rPr>
      </w:pPr>
      <w:r>
        <w:rPr>
          <w:rFonts w:ascii="Arial" w:hAnsi="Arial" w:cs="Arial"/>
          <w:sz w:val="24"/>
          <w:szCs w:val="24"/>
        </w:rPr>
        <w:t>And reasonable grounds exist, not amounting to probable cause to arrest, to suspect the person known as:</w:t>
      </w:r>
    </w:p>
    <w:p w14:paraId="2E5D1DBD" w14:textId="77777777" w:rsidR="002B760A" w:rsidRPr="004A2F1E" w:rsidRDefault="002B760A" w:rsidP="004A2F1E">
      <w:pPr>
        <w:tabs>
          <w:tab w:val="left" w:pos="0"/>
        </w:tabs>
        <w:suppressAutoHyphens/>
        <w:spacing w:line="276" w:lineRule="auto"/>
        <w:jc w:val="both"/>
        <w:rPr>
          <w:rFonts w:ascii="Arial" w:hAnsi="Arial" w:cs="Arial"/>
          <w:sz w:val="24"/>
          <w:szCs w:val="24"/>
        </w:rPr>
      </w:pPr>
    </w:p>
    <w:p w14:paraId="454A9940"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Name: </w:t>
      </w:r>
      <w:r w:rsidRPr="004A2F1E">
        <w:rPr>
          <w:rFonts w:ascii="Arial" w:hAnsi="Arial" w:cs="Arial"/>
          <w:color w:val="FF0000"/>
          <w:sz w:val="24"/>
          <w:szCs w:val="24"/>
        </w:rPr>
        <w:t>SUSPECT’S NAME</w:t>
      </w:r>
    </w:p>
    <w:p w14:paraId="59E611ED"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Date of Birth: </w:t>
      </w:r>
      <w:r w:rsidRPr="004A2F1E">
        <w:rPr>
          <w:rFonts w:ascii="Arial" w:hAnsi="Arial" w:cs="Arial"/>
          <w:color w:val="FF0000"/>
          <w:sz w:val="24"/>
          <w:szCs w:val="24"/>
        </w:rPr>
        <w:t>DATE OF BIRTH</w:t>
      </w:r>
    </w:p>
    <w:p w14:paraId="6A4A9D97"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Physical Description: </w:t>
      </w:r>
      <w:r w:rsidRPr="004A2F1E">
        <w:rPr>
          <w:rFonts w:ascii="Arial" w:hAnsi="Arial" w:cs="Arial"/>
          <w:color w:val="FF0000"/>
          <w:sz w:val="24"/>
          <w:szCs w:val="24"/>
        </w:rPr>
        <w:t>PHYSICAL DESCRIPTION</w:t>
      </w:r>
    </w:p>
    <w:p w14:paraId="4B8CAAA8"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Last Known Address: </w:t>
      </w:r>
      <w:r w:rsidRPr="004A2F1E">
        <w:rPr>
          <w:rFonts w:ascii="Arial" w:hAnsi="Arial" w:cs="Arial"/>
          <w:color w:val="FF0000"/>
          <w:sz w:val="24"/>
          <w:szCs w:val="24"/>
        </w:rPr>
        <w:t>LAST KNOWN ADDRESS</w:t>
      </w:r>
    </w:p>
    <w:p w14:paraId="6E7BD215"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Driver’s License Number: </w:t>
      </w:r>
      <w:r w:rsidRPr="004A2F1E">
        <w:rPr>
          <w:rFonts w:ascii="Arial" w:hAnsi="Arial" w:cs="Arial"/>
          <w:color w:val="FF0000"/>
          <w:sz w:val="24"/>
          <w:szCs w:val="24"/>
        </w:rPr>
        <w:t>DRIVER’S LICENSE NUMBER</w:t>
      </w:r>
    </w:p>
    <w:p w14:paraId="1F3774C7" w14:textId="77777777" w:rsidR="002B760A" w:rsidRPr="004A2F1E" w:rsidRDefault="002B760A" w:rsidP="004A2F1E">
      <w:pPr>
        <w:tabs>
          <w:tab w:val="left" w:pos="0"/>
        </w:tabs>
        <w:suppressAutoHyphens/>
        <w:spacing w:line="276" w:lineRule="auto"/>
        <w:jc w:val="both"/>
        <w:rPr>
          <w:rFonts w:ascii="Arial" w:hAnsi="Arial" w:cs="Arial"/>
          <w:sz w:val="24"/>
          <w:szCs w:val="24"/>
        </w:rPr>
      </w:pPr>
    </w:p>
    <w:p w14:paraId="2D87C797" w14:textId="292096A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committed the crime.  The Court finds that the results of non-testimonial procedures, namely:</w:t>
      </w:r>
    </w:p>
    <w:p w14:paraId="3222EA09"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bCs/>
          <w:sz w:val="24"/>
          <w:szCs w:val="24"/>
        </w:rPr>
        <w:t>Buccal swabs;</w:t>
      </w:r>
    </w:p>
    <w:p w14:paraId="00792527"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bCs/>
          <w:sz w:val="24"/>
          <w:szCs w:val="24"/>
        </w:rPr>
        <w:t>Major case fingerprints, including palmprints</w:t>
      </w:r>
    </w:p>
    <w:p w14:paraId="42930064"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Footprint impressions</w:t>
      </w:r>
    </w:p>
    <w:p w14:paraId="1C82D127"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Measurements, </w:t>
      </w:r>
    </w:p>
    <w:p w14:paraId="619E756C"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Blood specimens, </w:t>
      </w:r>
    </w:p>
    <w:p w14:paraId="170B892D"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Urine specimens, </w:t>
      </w:r>
    </w:p>
    <w:p w14:paraId="309A4E21"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Saliva samples, </w:t>
      </w:r>
    </w:p>
    <w:p w14:paraId="2AB4061B"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Hair samples, </w:t>
      </w:r>
    </w:p>
    <w:p w14:paraId="575B0389"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Specimens of material under fingernails</w:t>
      </w:r>
    </w:p>
    <w:p w14:paraId="59A394C8"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Handwriting exemplars</w:t>
      </w:r>
    </w:p>
    <w:p w14:paraId="738F99B7"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Voice samples, </w:t>
      </w:r>
    </w:p>
    <w:p w14:paraId="6708F23F" w14:textId="1A5C2620" w:rsidR="002B760A" w:rsidRPr="00870D64" w:rsidRDefault="00870D64"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Overall p</w:t>
      </w:r>
      <w:r w:rsidR="002B760A" w:rsidRPr="004A2F1E">
        <w:rPr>
          <w:rFonts w:ascii="Arial" w:hAnsi="Arial" w:cs="Arial"/>
          <w:sz w:val="24"/>
          <w:szCs w:val="24"/>
        </w:rPr>
        <w:t>hotographs including facial features and tattoos</w:t>
      </w:r>
      <w:r>
        <w:rPr>
          <w:rFonts w:ascii="Arial" w:hAnsi="Arial" w:cs="Arial"/>
          <w:sz w:val="24"/>
          <w:szCs w:val="24"/>
        </w:rPr>
        <w:t>,</w:t>
      </w:r>
      <w:r w:rsidR="002B760A" w:rsidRPr="004A2F1E">
        <w:rPr>
          <w:rFonts w:ascii="Arial" w:hAnsi="Arial" w:cs="Arial"/>
          <w:sz w:val="24"/>
          <w:szCs w:val="24"/>
        </w:rPr>
        <w:t xml:space="preserve"> </w:t>
      </w:r>
    </w:p>
    <w:p w14:paraId="5C2F4A67" w14:textId="55CBF284" w:rsidR="00870D64" w:rsidRPr="004A2F1E" w:rsidRDefault="00870D64"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Close up photographs for injuries or other identifiers,</w:t>
      </w:r>
    </w:p>
    <w:p w14:paraId="5D4242F6" w14:textId="49F70BF1"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lastRenderedPageBreak/>
        <w:t>Appearing in lineups</w:t>
      </w:r>
      <w:r w:rsidR="00870D64">
        <w:rPr>
          <w:rFonts w:ascii="Arial" w:hAnsi="Arial" w:cs="Arial"/>
          <w:sz w:val="24"/>
          <w:szCs w:val="24"/>
        </w:rPr>
        <w:t>,</w:t>
      </w:r>
    </w:p>
    <w:p w14:paraId="520FBCAB"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Trying on articles of clothing.</w:t>
      </w:r>
    </w:p>
    <w:p w14:paraId="40C5DC24" w14:textId="70E82391" w:rsidR="002B760A" w:rsidRPr="004A2F1E" w:rsidRDefault="002B760A" w:rsidP="004A2F1E">
      <w:pPr>
        <w:spacing w:line="276" w:lineRule="auto"/>
        <w:jc w:val="both"/>
        <w:rPr>
          <w:rFonts w:ascii="Arial" w:hAnsi="Arial" w:cs="Arial"/>
          <w:sz w:val="24"/>
          <w:szCs w:val="24"/>
        </w:rPr>
      </w:pPr>
    </w:p>
    <w:p w14:paraId="14A96C1D" w14:textId="4C36AC89" w:rsidR="002B760A" w:rsidRPr="004A2F1E" w:rsidRDefault="009D4FC3" w:rsidP="004A2F1E">
      <w:pPr>
        <w:spacing w:line="276" w:lineRule="auto"/>
        <w:jc w:val="both"/>
        <w:rPr>
          <w:rFonts w:ascii="Arial" w:hAnsi="Arial" w:cs="Arial"/>
          <w:sz w:val="24"/>
          <w:szCs w:val="24"/>
        </w:rPr>
      </w:pPr>
      <w:r>
        <w:rPr>
          <w:rFonts w:ascii="Arial" w:hAnsi="Arial" w:cs="Arial"/>
          <w:sz w:val="24"/>
          <w:szCs w:val="24"/>
        </w:rPr>
        <w:t xml:space="preserve">Will be material aid in determining whether or not </w:t>
      </w:r>
      <w:r w:rsidRPr="00D23AF8">
        <w:rPr>
          <w:rFonts w:ascii="Arial" w:hAnsi="Arial" w:cs="Arial"/>
          <w:color w:val="FF0000"/>
          <w:sz w:val="24"/>
          <w:szCs w:val="24"/>
        </w:rPr>
        <w:t xml:space="preserve">SUSPECT’S </w:t>
      </w:r>
      <w:r w:rsidRPr="00B5206E">
        <w:rPr>
          <w:rFonts w:ascii="Arial" w:hAnsi="Arial" w:cs="Arial"/>
          <w:color w:val="FF0000"/>
          <w:sz w:val="24"/>
          <w:szCs w:val="24"/>
        </w:rPr>
        <w:t>NAME</w:t>
      </w:r>
      <w:r>
        <w:rPr>
          <w:rFonts w:ascii="Arial" w:hAnsi="Arial" w:cs="Arial"/>
          <w:sz w:val="24"/>
          <w:szCs w:val="24"/>
        </w:rPr>
        <w:t>, named in this affidavit committed the offense</w:t>
      </w:r>
      <w:r w:rsidR="002B760A" w:rsidRPr="004A2F1E">
        <w:rPr>
          <w:rFonts w:ascii="Arial" w:hAnsi="Arial" w:cs="Arial"/>
          <w:bCs/>
          <w:sz w:val="24"/>
          <w:szCs w:val="24"/>
        </w:rPr>
        <w:t>.</w:t>
      </w:r>
    </w:p>
    <w:p w14:paraId="58A8F9B1" w14:textId="622D2D98" w:rsidR="002B760A" w:rsidRPr="004A2F1E" w:rsidRDefault="002B760A" w:rsidP="004A2F1E">
      <w:pPr>
        <w:spacing w:line="276" w:lineRule="auto"/>
        <w:jc w:val="both"/>
        <w:rPr>
          <w:rFonts w:ascii="Arial" w:hAnsi="Arial" w:cs="Arial"/>
          <w:sz w:val="24"/>
          <w:szCs w:val="24"/>
        </w:rPr>
      </w:pPr>
    </w:p>
    <w:p w14:paraId="7A3B0046" w14:textId="4F8F66DE" w:rsidR="002B760A" w:rsidRPr="004A2F1E" w:rsidRDefault="002B760A" w:rsidP="004A2F1E">
      <w:pPr>
        <w:spacing w:line="276" w:lineRule="auto"/>
        <w:jc w:val="both"/>
        <w:rPr>
          <w:rFonts w:ascii="Arial" w:hAnsi="Arial" w:cs="Arial"/>
          <w:sz w:val="24"/>
          <w:szCs w:val="24"/>
        </w:rPr>
      </w:pPr>
      <w:r w:rsidRPr="004A2F1E">
        <w:rPr>
          <w:rFonts w:ascii="Arial" w:hAnsi="Arial" w:cs="Arial"/>
          <w:bCs/>
          <w:sz w:val="24"/>
          <w:szCs w:val="24"/>
        </w:rPr>
        <w:t xml:space="preserve">Upon the grounds set forth in the accompanying Affidavit for Non-Testimonial Identification, which in incorporated by reference, and pursuant to </w:t>
      </w:r>
      <w:r w:rsidR="001126B6">
        <w:rPr>
          <w:rFonts w:ascii="Arial" w:hAnsi="Arial" w:cs="Arial"/>
          <w:sz w:val="24"/>
          <w:szCs w:val="24"/>
        </w:rPr>
        <w:t>Colorado’s Rules of Criminal Procedure</w:t>
      </w:r>
      <w:r w:rsidR="001126B6">
        <w:rPr>
          <w:rFonts w:ascii="Arial" w:hAnsi="Arial" w:cs="Arial"/>
          <w:sz w:val="24"/>
          <w:szCs w:val="24"/>
        </w:rPr>
        <w:t xml:space="preserve"> </w:t>
      </w:r>
      <w:r w:rsidR="001126B6">
        <w:rPr>
          <w:rFonts w:ascii="Arial" w:hAnsi="Arial" w:cs="Arial"/>
          <w:sz w:val="24"/>
          <w:szCs w:val="24"/>
        </w:rPr>
        <w:t>41.1 and 16(II)(a)</w:t>
      </w:r>
      <w:r w:rsidRPr="004A2F1E">
        <w:rPr>
          <w:rFonts w:ascii="Arial" w:hAnsi="Arial" w:cs="Arial"/>
          <w:bCs/>
          <w:sz w:val="24"/>
          <w:szCs w:val="24"/>
        </w:rPr>
        <w:t>, the court orders as follows:</w:t>
      </w:r>
    </w:p>
    <w:p w14:paraId="75C54AA6" w14:textId="2CCDB698" w:rsidR="002B760A" w:rsidRPr="004A2F1E" w:rsidRDefault="002B760A" w:rsidP="004A2F1E">
      <w:pPr>
        <w:spacing w:line="276" w:lineRule="auto"/>
        <w:jc w:val="both"/>
        <w:rPr>
          <w:rFonts w:ascii="Arial" w:hAnsi="Arial" w:cs="Arial"/>
          <w:sz w:val="24"/>
          <w:szCs w:val="24"/>
        </w:rPr>
      </w:pPr>
    </w:p>
    <w:p w14:paraId="5E8B615D" w14:textId="3CE51D2F"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the person named in this order shall be taken into custody for the purpose of obtaining the non-testimonial identification set forth</w:t>
      </w:r>
      <w:r w:rsidR="00D85C70">
        <w:rPr>
          <w:rFonts w:ascii="Arial" w:hAnsi="Arial" w:cs="Arial"/>
          <w:bCs/>
          <w:sz w:val="24"/>
          <w:szCs w:val="24"/>
        </w:rPr>
        <w:t xml:space="preserve"> above</w:t>
      </w:r>
      <w:r w:rsidRPr="004A2F1E">
        <w:rPr>
          <w:rFonts w:ascii="Arial" w:hAnsi="Arial" w:cs="Arial"/>
          <w:bCs/>
          <w:sz w:val="24"/>
          <w:szCs w:val="24"/>
        </w:rPr>
        <w:t xml:space="preserve"> and described in the </w:t>
      </w:r>
      <w:r w:rsidR="00D85C70">
        <w:rPr>
          <w:rFonts w:ascii="Arial" w:hAnsi="Arial" w:cs="Arial"/>
          <w:bCs/>
          <w:sz w:val="24"/>
          <w:szCs w:val="24"/>
        </w:rPr>
        <w:t xml:space="preserve">attached </w:t>
      </w:r>
      <w:r w:rsidRPr="004A2F1E">
        <w:rPr>
          <w:rFonts w:ascii="Arial" w:hAnsi="Arial" w:cs="Arial"/>
          <w:bCs/>
          <w:sz w:val="24"/>
          <w:szCs w:val="24"/>
        </w:rPr>
        <w:t>affidavit;</w:t>
      </w:r>
    </w:p>
    <w:p w14:paraId="24230BF2"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the said non-testimonial identification procedures specified herein be conducted expeditiously, and after such identification procedures have been completed, the person named in this order shall be released from custody or charged with an offense;</w:t>
      </w:r>
    </w:p>
    <w:p w14:paraId="6F8E109D"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the person named in this order shall be detained for only such time as is reasonably necessary to obtain the non-testimonial identification specified herein;</w:t>
      </w:r>
    </w:p>
    <w:p w14:paraId="38203EBD"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this order may be executed and returned only within fourteen days from the date hereof;</w:t>
      </w:r>
    </w:p>
    <w:p w14:paraId="48139B1F"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That this order shall be executed in daytime; </w:t>
      </w:r>
    </w:p>
    <w:p w14:paraId="3332D286" w14:textId="015E9960"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That the officer executing the order shall give a copy of this order to </w:t>
      </w:r>
      <w:r w:rsidR="004A2F1E" w:rsidRPr="004A2F1E">
        <w:rPr>
          <w:rFonts w:ascii="Arial" w:hAnsi="Arial" w:cs="Arial"/>
          <w:color w:val="FF0000"/>
          <w:sz w:val="24"/>
          <w:szCs w:val="24"/>
        </w:rPr>
        <w:t>SUSPECT’S NAME</w:t>
      </w:r>
      <w:r w:rsidR="004A2F1E" w:rsidRPr="004A2F1E">
        <w:rPr>
          <w:rFonts w:ascii="Arial" w:hAnsi="Arial" w:cs="Arial"/>
          <w:sz w:val="24"/>
          <w:szCs w:val="24"/>
        </w:rPr>
        <w:t>;</w:t>
      </w:r>
    </w:p>
    <w:p w14:paraId="3FC3257D" w14:textId="0C3978CF"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 That no search of </w:t>
      </w:r>
      <w:r w:rsidR="004A2F1E" w:rsidRPr="004A2F1E">
        <w:rPr>
          <w:rFonts w:ascii="Arial" w:hAnsi="Arial" w:cs="Arial"/>
          <w:color w:val="FF0000"/>
          <w:sz w:val="24"/>
          <w:szCs w:val="24"/>
        </w:rPr>
        <w:t>SUSPECT’S NAME</w:t>
      </w:r>
      <w:r w:rsidRPr="004A2F1E">
        <w:rPr>
          <w:rFonts w:ascii="Arial" w:hAnsi="Arial" w:cs="Arial"/>
          <w:bCs/>
          <w:sz w:val="24"/>
          <w:szCs w:val="24"/>
        </w:rPr>
        <w:t xml:space="preserve"> be made, except a protective search for weapons;</w:t>
      </w:r>
    </w:p>
    <w:p w14:paraId="3C81F8D6" w14:textId="79244C9B"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That a return of this order shall be made to the undersigned judge showing whether </w:t>
      </w:r>
      <w:r w:rsidR="004A2F1E" w:rsidRPr="004A2F1E">
        <w:rPr>
          <w:rFonts w:ascii="Arial" w:hAnsi="Arial" w:cs="Arial"/>
          <w:color w:val="FF0000"/>
          <w:sz w:val="24"/>
          <w:szCs w:val="24"/>
        </w:rPr>
        <w:t>SUSPECT’S NAME</w:t>
      </w:r>
      <w:r w:rsidRPr="004A2F1E">
        <w:rPr>
          <w:rFonts w:ascii="Arial" w:hAnsi="Arial" w:cs="Arial"/>
          <w:bCs/>
          <w:sz w:val="24"/>
          <w:szCs w:val="24"/>
        </w:rPr>
        <w:t xml:space="preserve"> has been detained for such non-testimonial identification and whether the said person was released or charged with an offense</w:t>
      </w:r>
      <w:r w:rsidR="004A2F1E">
        <w:rPr>
          <w:rFonts w:ascii="Arial" w:hAnsi="Arial" w:cs="Arial"/>
          <w:bCs/>
          <w:sz w:val="24"/>
          <w:szCs w:val="24"/>
        </w:rPr>
        <w:t>.</w:t>
      </w:r>
    </w:p>
    <w:p w14:paraId="115FDA94"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5512946"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5A91D2D" w14:textId="77777777" w:rsidR="00580CC2" w:rsidRPr="004A2F1E" w:rsidRDefault="00580CC2" w:rsidP="004A2F1E">
      <w:pPr>
        <w:tabs>
          <w:tab w:val="left" w:pos="0"/>
        </w:tabs>
        <w:suppressAutoHyphens/>
        <w:spacing w:line="276" w:lineRule="auto"/>
        <w:jc w:val="both"/>
        <w:rPr>
          <w:rFonts w:ascii="Arial" w:hAnsi="Arial" w:cs="Arial"/>
          <w:kern w:val="16"/>
          <w:sz w:val="24"/>
          <w:szCs w:val="24"/>
        </w:rPr>
      </w:pPr>
      <w:r w:rsidRPr="004A2F1E">
        <w:rPr>
          <w:rFonts w:ascii="Arial" w:hAnsi="Arial" w:cs="Arial"/>
          <w:kern w:val="16"/>
          <w:sz w:val="24"/>
          <w:szCs w:val="24"/>
        </w:rPr>
        <w:t xml:space="preserve">Dated this </w:t>
      </w:r>
      <w:r w:rsidRPr="004A2F1E">
        <w:rPr>
          <w:rFonts w:ascii="Arial" w:hAnsi="Arial" w:cs="Arial"/>
          <w:b/>
          <w:kern w:val="16"/>
          <w:sz w:val="24"/>
          <w:szCs w:val="24"/>
        </w:rPr>
        <w:t>_____day of _________ 20__</w:t>
      </w:r>
      <w:r w:rsidRPr="004A2F1E">
        <w:rPr>
          <w:rFonts w:ascii="Arial" w:hAnsi="Arial" w:cs="Arial"/>
          <w:kern w:val="16"/>
          <w:sz w:val="24"/>
          <w:szCs w:val="24"/>
        </w:rPr>
        <w:t>, at _______.</w:t>
      </w:r>
    </w:p>
    <w:p w14:paraId="33D10A69"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589276C"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9BA4CCD"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A2F1E">
        <w:rPr>
          <w:rFonts w:ascii="Arial" w:hAnsi="Arial" w:cs="Arial"/>
          <w:kern w:val="16"/>
          <w:sz w:val="24"/>
          <w:szCs w:val="24"/>
        </w:rPr>
        <w:t xml:space="preserve">______________________________ </w:t>
      </w:r>
    </w:p>
    <w:p w14:paraId="6B2123F8" w14:textId="77777777" w:rsidR="00580CC2" w:rsidRPr="004A2F1E" w:rsidRDefault="00580CC2" w:rsidP="004A2F1E">
      <w:pPr>
        <w:spacing w:line="276" w:lineRule="auto"/>
        <w:jc w:val="both"/>
        <w:rPr>
          <w:rFonts w:ascii="Arial" w:hAnsi="Arial" w:cs="Arial"/>
          <w:b/>
          <w:sz w:val="24"/>
          <w:szCs w:val="24"/>
          <w:u w:val="single"/>
        </w:rPr>
      </w:pPr>
      <w:r w:rsidRPr="004A2F1E">
        <w:rPr>
          <w:rFonts w:ascii="Arial" w:hAnsi="Arial" w:cs="Arial"/>
          <w:kern w:val="16"/>
          <w:sz w:val="24"/>
          <w:szCs w:val="24"/>
        </w:rPr>
        <w:t>JUDGE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C1B4" w14:textId="77777777" w:rsidR="00C92208" w:rsidRDefault="00C92208">
      <w:r>
        <w:separator/>
      </w:r>
    </w:p>
  </w:endnote>
  <w:endnote w:type="continuationSeparator" w:id="0">
    <w:p w14:paraId="27A5C361" w14:textId="77777777" w:rsidR="00C92208" w:rsidRDefault="00C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C92208" w:rsidP="008F3202">
    <w:pPr>
      <w:pStyle w:val="Footer"/>
      <w:jc w:val="right"/>
    </w:pPr>
    <w:sdt>
      <w:sdtPr>
        <w:id w:val="-767698272"/>
        <w:docPartObj>
          <w:docPartGallery w:val="Page Numbers (Bottom of Page)"/>
          <w:docPartUnique/>
        </w:docPartObj>
      </w:sdtPr>
      <w:sdtEndPr/>
      <w:sdtContent>
        <w:sdt>
          <w:sdtPr>
            <w:id w:val="-1684352682"/>
            <w:docPartObj>
              <w:docPartGallery w:val="Page Numbers (Top of Page)"/>
              <w:docPartUnique/>
            </w:docPartObj>
          </w:sdtPr>
          <w:sdtEnd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C92208" w:rsidP="00526929">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1A5A" w14:textId="77777777" w:rsidR="00C92208" w:rsidRDefault="00C92208">
      <w:r>
        <w:separator/>
      </w:r>
    </w:p>
  </w:footnote>
  <w:footnote w:type="continuationSeparator" w:id="0">
    <w:p w14:paraId="3993C976" w14:textId="77777777" w:rsidR="00C92208" w:rsidRDefault="00C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90C09"/>
    <w:multiLevelType w:val="hybridMultilevel"/>
    <w:tmpl w:val="2D2C38AC"/>
    <w:lvl w:ilvl="0" w:tplc="B62083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EB008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1"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36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2"/>
  </w:num>
  <w:num w:numId="3">
    <w:abstractNumId w:val="10"/>
  </w:num>
  <w:num w:numId="4">
    <w:abstractNumId w:val="11"/>
  </w:num>
  <w:num w:numId="5">
    <w:abstractNumId w:val="18"/>
  </w:num>
  <w:num w:numId="6">
    <w:abstractNumId w:val="3"/>
  </w:num>
  <w:num w:numId="7">
    <w:abstractNumId w:val="14"/>
  </w:num>
  <w:num w:numId="8">
    <w:abstractNumId w:val="20"/>
  </w:num>
  <w:num w:numId="9">
    <w:abstractNumId w:val="16"/>
  </w:num>
  <w:num w:numId="10">
    <w:abstractNumId w:val="17"/>
  </w:num>
  <w:num w:numId="11">
    <w:abstractNumId w:val="24"/>
  </w:num>
  <w:num w:numId="12">
    <w:abstractNumId w:val="21"/>
  </w:num>
  <w:num w:numId="13">
    <w:abstractNumId w:val="23"/>
  </w:num>
  <w:num w:numId="14">
    <w:abstractNumId w:val="13"/>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7"/>
  </w:num>
  <w:num w:numId="20">
    <w:abstractNumId w:val="22"/>
  </w:num>
  <w:num w:numId="21">
    <w:abstractNumId w:val="0"/>
  </w:num>
  <w:num w:numId="22">
    <w:abstractNumId w:val="4"/>
  </w:num>
  <w:num w:numId="23">
    <w:abstractNumId w:val="19"/>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05069"/>
    <w:rsid w:val="00011E7F"/>
    <w:rsid w:val="00023A40"/>
    <w:rsid w:val="00026BAD"/>
    <w:rsid w:val="000304F6"/>
    <w:rsid w:val="000605FC"/>
    <w:rsid w:val="0006527F"/>
    <w:rsid w:val="000A16D7"/>
    <w:rsid w:val="000C504C"/>
    <w:rsid w:val="000C5F9C"/>
    <w:rsid w:val="001029F7"/>
    <w:rsid w:val="001126B6"/>
    <w:rsid w:val="0011621D"/>
    <w:rsid w:val="001608B9"/>
    <w:rsid w:val="001A32CF"/>
    <w:rsid w:val="001A350D"/>
    <w:rsid w:val="001C1945"/>
    <w:rsid w:val="0023071E"/>
    <w:rsid w:val="002318FD"/>
    <w:rsid w:val="002462C2"/>
    <w:rsid w:val="0026032A"/>
    <w:rsid w:val="002760DB"/>
    <w:rsid w:val="0029504E"/>
    <w:rsid w:val="002B760A"/>
    <w:rsid w:val="002C7C5A"/>
    <w:rsid w:val="002F4520"/>
    <w:rsid w:val="00343BBE"/>
    <w:rsid w:val="003519AE"/>
    <w:rsid w:val="003A313B"/>
    <w:rsid w:val="00434F3A"/>
    <w:rsid w:val="004532FB"/>
    <w:rsid w:val="0045746E"/>
    <w:rsid w:val="004719B5"/>
    <w:rsid w:val="00492929"/>
    <w:rsid w:val="004A2F1E"/>
    <w:rsid w:val="004D207F"/>
    <w:rsid w:val="004F535B"/>
    <w:rsid w:val="0050053F"/>
    <w:rsid w:val="00526929"/>
    <w:rsid w:val="00540805"/>
    <w:rsid w:val="005546EF"/>
    <w:rsid w:val="005778E2"/>
    <w:rsid w:val="00580CC2"/>
    <w:rsid w:val="00583B05"/>
    <w:rsid w:val="005872F1"/>
    <w:rsid w:val="00587A9F"/>
    <w:rsid w:val="005965F4"/>
    <w:rsid w:val="005A2E62"/>
    <w:rsid w:val="005E59D7"/>
    <w:rsid w:val="005E61C2"/>
    <w:rsid w:val="005F529A"/>
    <w:rsid w:val="00612578"/>
    <w:rsid w:val="0063320C"/>
    <w:rsid w:val="006557BA"/>
    <w:rsid w:val="006573D6"/>
    <w:rsid w:val="00683505"/>
    <w:rsid w:val="006B2B8D"/>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70D64"/>
    <w:rsid w:val="008B0893"/>
    <w:rsid w:val="008D367E"/>
    <w:rsid w:val="008E2C60"/>
    <w:rsid w:val="008F3202"/>
    <w:rsid w:val="00905FF7"/>
    <w:rsid w:val="0092362E"/>
    <w:rsid w:val="009318C3"/>
    <w:rsid w:val="009567C8"/>
    <w:rsid w:val="0098404B"/>
    <w:rsid w:val="009A3536"/>
    <w:rsid w:val="009B364B"/>
    <w:rsid w:val="009C5198"/>
    <w:rsid w:val="009C7567"/>
    <w:rsid w:val="009D4FC3"/>
    <w:rsid w:val="009F13B9"/>
    <w:rsid w:val="00A377B6"/>
    <w:rsid w:val="00A614F3"/>
    <w:rsid w:val="00A66979"/>
    <w:rsid w:val="00A67691"/>
    <w:rsid w:val="00A711E0"/>
    <w:rsid w:val="00AD00B7"/>
    <w:rsid w:val="00AE12B5"/>
    <w:rsid w:val="00B04DB2"/>
    <w:rsid w:val="00B075C8"/>
    <w:rsid w:val="00B47752"/>
    <w:rsid w:val="00B5206E"/>
    <w:rsid w:val="00B53BE9"/>
    <w:rsid w:val="00B619DD"/>
    <w:rsid w:val="00B67B9A"/>
    <w:rsid w:val="00B86448"/>
    <w:rsid w:val="00BD0CC4"/>
    <w:rsid w:val="00C15BF9"/>
    <w:rsid w:val="00C22AC9"/>
    <w:rsid w:val="00C51453"/>
    <w:rsid w:val="00C92208"/>
    <w:rsid w:val="00CA4359"/>
    <w:rsid w:val="00CC6FBC"/>
    <w:rsid w:val="00CD0007"/>
    <w:rsid w:val="00D01EC1"/>
    <w:rsid w:val="00D15A55"/>
    <w:rsid w:val="00D23AF8"/>
    <w:rsid w:val="00D30AFE"/>
    <w:rsid w:val="00D316D0"/>
    <w:rsid w:val="00D323E3"/>
    <w:rsid w:val="00D441DE"/>
    <w:rsid w:val="00D85C70"/>
    <w:rsid w:val="00D9435B"/>
    <w:rsid w:val="00DE1223"/>
    <w:rsid w:val="00DF0BB5"/>
    <w:rsid w:val="00E07BC3"/>
    <w:rsid w:val="00E35DE4"/>
    <w:rsid w:val="00E37A27"/>
    <w:rsid w:val="00E40B41"/>
    <w:rsid w:val="00E437D5"/>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 w:type="character" w:styleId="Strong">
    <w:name w:val="Strong"/>
    <w:basedOn w:val="DefaultParagraphFont"/>
    <w:uiPriority w:val="22"/>
    <w:qFormat/>
    <w:rsid w:val="00492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 w:id="401417160">
      <w:bodyDiv w:val="1"/>
      <w:marLeft w:val="0"/>
      <w:marRight w:val="0"/>
      <w:marTop w:val="0"/>
      <w:marBottom w:val="0"/>
      <w:divBdr>
        <w:top w:val="none" w:sz="0" w:space="0" w:color="auto"/>
        <w:left w:val="none" w:sz="0" w:space="0" w:color="auto"/>
        <w:bottom w:val="none" w:sz="0" w:space="0" w:color="auto"/>
        <w:right w:val="none" w:sz="0" w:space="0" w:color="auto"/>
      </w:divBdr>
      <w:divsChild>
        <w:div w:id="637534235">
          <w:marLeft w:val="0"/>
          <w:marRight w:val="0"/>
          <w:marTop w:val="0"/>
          <w:marBottom w:val="0"/>
          <w:divBdr>
            <w:top w:val="none" w:sz="0" w:space="0" w:color="auto"/>
            <w:left w:val="none" w:sz="0" w:space="0" w:color="auto"/>
            <w:bottom w:val="none" w:sz="0" w:space="0" w:color="auto"/>
            <w:right w:val="none" w:sz="0" w:space="0" w:color="auto"/>
          </w:divBdr>
          <w:divsChild>
            <w:div w:id="676152009">
              <w:marLeft w:val="0"/>
              <w:marRight w:val="0"/>
              <w:marTop w:val="0"/>
              <w:marBottom w:val="0"/>
              <w:divBdr>
                <w:top w:val="none" w:sz="0" w:space="0" w:color="auto"/>
                <w:left w:val="none" w:sz="0" w:space="0" w:color="auto"/>
                <w:bottom w:val="none" w:sz="0" w:space="0" w:color="auto"/>
                <w:right w:val="none" w:sz="0" w:space="0" w:color="auto"/>
              </w:divBdr>
              <w:divsChild>
                <w:div w:id="1534805902">
                  <w:marLeft w:val="0"/>
                  <w:marRight w:val="0"/>
                  <w:marTop w:val="0"/>
                  <w:marBottom w:val="0"/>
                  <w:divBdr>
                    <w:top w:val="none" w:sz="0" w:space="0" w:color="auto"/>
                    <w:left w:val="none" w:sz="0" w:space="0" w:color="auto"/>
                    <w:bottom w:val="none" w:sz="0" w:space="0" w:color="auto"/>
                    <w:right w:val="none" w:sz="0" w:space="0" w:color="auto"/>
                  </w:divBdr>
                  <w:divsChild>
                    <w:div w:id="609556900">
                      <w:marLeft w:val="0"/>
                      <w:marRight w:val="0"/>
                      <w:marTop w:val="0"/>
                      <w:marBottom w:val="0"/>
                      <w:divBdr>
                        <w:top w:val="none" w:sz="0" w:space="0" w:color="auto"/>
                        <w:left w:val="none" w:sz="0" w:space="0" w:color="auto"/>
                        <w:bottom w:val="none" w:sz="0" w:space="0" w:color="auto"/>
                        <w:right w:val="none" w:sz="0" w:space="0" w:color="auto"/>
                      </w:divBdr>
                      <w:divsChild>
                        <w:div w:id="1352754968">
                          <w:marLeft w:val="0"/>
                          <w:marRight w:val="0"/>
                          <w:marTop w:val="0"/>
                          <w:marBottom w:val="0"/>
                          <w:divBdr>
                            <w:top w:val="none" w:sz="0" w:space="0" w:color="auto"/>
                            <w:left w:val="none" w:sz="0" w:space="0" w:color="auto"/>
                            <w:bottom w:val="none" w:sz="0" w:space="0" w:color="auto"/>
                            <w:right w:val="none" w:sz="0" w:space="0" w:color="auto"/>
                          </w:divBdr>
                        </w:div>
                      </w:divsChild>
                    </w:div>
                    <w:div w:id="1692340546">
                      <w:marLeft w:val="0"/>
                      <w:marRight w:val="0"/>
                      <w:marTop w:val="0"/>
                      <w:marBottom w:val="0"/>
                      <w:divBdr>
                        <w:top w:val="none" w:sz="0" w:space="0" w:color="auto"/>
                        <w:left w:val="none" w:sz="0" w:space="0" w:color="auto"/>
                        <w:bottom w:val="none" w:sz="0" w:space="0" w:color="auto"/>
                        <w:right w:val="none" w:sz="0" w:space="0" w:color="auto"/>
                      </w:divBdr>
                      <w:divsChild>
                        <w:div w:id="1534685918">
                          <w:marLeft w:val="0"/>
                          <w:marRight w:val="0"/>
                          <w:marTop w:val="0"/>
                          <w:marBottom w:val="0"/>
                          <w:divBdr>
                            <w:top w:val="none" w:sz="0" w:space="0" w:color="auto"/>
                            <w:left w:val="none" w:sz="0" w:space="0" w:color="auto"/>
                            <w:bottom w:val="none" w:sz="0" w:space="0" w:color="auto"/>
                            <w:right w:val="none" w:sz="0" w:space="0" w:color="auto"/>
                          </w:divBdr>
                          <w:divsChild>
                            <w:div w:id="7252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4868">
                      <w:marLeft w:val="0"/>
                      <w:marRight w:val="0"/>
                      <w:marTop w:val="0"/>
                      <w:marBottom w:val="0"/>
                      <w:divBdr>
                        <w:top w:val="none" w:sz="0" w:space="0" w:color="auto"/>
                        <w:left w:val="none" w:sz="0" w:space="0" w:color="auto"/>
                        <w:bottom w:val="none" w:sz="0" w:space="0" w:color="auto"/>
                        <w:right w:val="none" w:sz="0" w:space="0" w:color="auto"/>
                      </w:divBdr>
                      <w:divsChild>
                        <w:div w:id="1625504660">
                          <w:marLeft w:val="0"/>
                          <w:marRight w:val="0"/>
                          <w:marTop w:val="0"/>
                          <w:marBottom w:val="0"/>
                          <w:divBdr>
                            <w:top w:val="none" w:sz="0" w:space="0" w:color="auto"/>
                            <w:left w:val="none" w:sz="0" w:space="0" w:color="auto"/>
                            <w:bottom w:val="none" w:sz="0" w:space="0" w:color="auto"/>
                            <w:right w:val="none" w:sz="0" w:space="0" w:color="auto"/>
                          </w:divBdr>
                          <w:divsChild>
                            <w:div w:id="726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043">
                      <w:marLeft w:val="0"/>
                      <w:marRight w:val="0"/>
                      <w:marTop w:val="0"/>
                      <w:marBottom w:val="0"/>
                      <w:divBdr>
                        <w:top w:val="none" w:sz="0" w:space="0" w:color="auto"/>
                        <w:left w:val="none" w:sz="0" w:space="0" w:color="auto"/>
                        <w:bottom w:val="none" w:sz="0" w:space="0" w:color="auto"/>
                        <w:right w:val="none" w:sz="0" w:space="0" w:color="auto"/>
                      </w:divBdr>
                      <w:divsChild>
                        <w:div w:id="1340736776">
                          <w:marLeft w:val="0"/>
                          <w:marRight w:val="0"/>
                          <w:marTop w:val="0"/>
                          <w:marBottom w:val="0"/>
                          <w:divBdr>
                            <w:top w:val="none" w:sz="0" w:space="0" w:color="auto"/>
                            <w:left w:val="none" w:sz="0" w:space="0" w:color="auto"/>
                            <w:bottom w:val="none" w:sz="0" w:space="0" w:color="auto"/>
                            <w:right w:val="none" w:sz="0" w:space="0" w:color="auto"/>
                          </w:divBdr>
                          <w:divsChild>
                            <w:div w:id="21218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90575">
                  <w:marLeft w:val="0"/>
                  <w:marRight w:val="0"/>
                  <w:marTop w:val="0"/>
                  <w:marBottom w:val="0"/>
                  <w:divBdr>
                    <w:top w:val="none" w:sz="0" w:space="0" w:color="auto"/>
                    <w:left w:val="none" w:sz="0" w:space="0" w:color="auto"/>
                    <w:bottom w:val="none" w:sz="0" w:space="0" w:color="auto"/>
                    <w:right w:val="none" w:sz="0" w:space="0" w:color="auto"/>
                  </w:divBdr>
                  <w:divsChild>
                    <w:div w:id="1436900737">
                      <w:marLeft w:val="0"/>
                      <w:marRight w:val="0"/>
                      <w:marTop w:val="0"/>
                      <w:marBottom w:val="0"/>
                      <w:divBdr>
                        <w:top w:val="none" w:sz="0" w:space="0" w:color="auto"/>
                        <w:left w:val="none" w:sz="0" w:space="0" w:color="auto"/>
                        <w:bottom w:val="none" w:sz="0" w:space="0" w:color="auto"/>
                        <w:right w:val="none" w:sz="0" w:space="0" w:color="auto"/>
                      </w:divBdr>
                      <w:divsChild>
                        <w:div w:id="11081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66">
                  <w:marLeft w:val="0"/>
                  <w:marRight w:val="0"/>
                  <w:marTop w:val="0"/>
                  <w:marBottom w:val="0"/>
                  <w:divBdr>
                    <w:top w:val="none" w:sz="0" w:space="0" w:color="auto"/>
                    <w:left w:val="none" w:sz="0" w:space="0" w:color="auto"/>
                    <w:bottom w:val="none" w:sz="0" w:space="0" w:color="auto"/>
                    <w:right w:val="none" w:sz="0" w:space="0" w:color="auto"/>
                  </w:divBdr>
                  <w:divsChild>
                    <w:div w:id="1278953268">
                      <w:marLeft w:val="0"/>
                      <w:marRight w:val="0"/>
                      <w:marTop w:val="0"/>
                      <w:marBottom w:val="0"/>
                      <w:divBdr>
                        <w:top w:val="none" w:sz="0" w:space="0" w:color="auto"/>
                        <w:left w:val="none" w:sz="0" w:space="0" w:color="auto"/>
                        <w:bottom w:val="none" w:sz="0" w:space="0" w:color="auto"/>
                        <w:right w:val="none" w:sz="0" w:space="0" w:color="auto"/>
                      </w:divBdr>
                      <w:divsChild>
                        <w:div w:id="1669015677">
                          <w:marLeft w:val="0"/>
                          <w:marRight w:val="0"/>
                          <w:marTop w:val="0"/>
                          <w:marBottom w:val="0"/>
                          <w:divBdr>
                            <w:top w:val="none" w:sz="0" w:space="0" w:color="auto"/>
                            <w:left w:val="none" w:sz="0" w:space="0" w:color="auto"/>
                            <w:bottom w:val="none" w:sz="0" w:space="0" w:color="auto"/>
                            <w:right w:val="none" w:sz="0" w:space="0" w:color="auto"/>
                          </w:divBdr>
                        </w:div>
                      </w:divsChild>
                    </w:div>
                    <w:div w:id="838888778">
                      <w:marLeft w:val="0"/>
                      <w:marRight w:val="0"/>
                      <w:marTop w:val="0"/>
                      <w:marBottom w:val="0"/>
                      <w:divBdr>
                        <w:top w:val="none" w:sz="0" w:space="0" w:color="auto"/>
                        <w:left w:val="none" w:sz="0" w:space="0" w:color="auto"/>
                        <w:bottom w:val="none" w:sz="0" w:space="0" w:color="auto"/>
                        <w:right w:val="none" w:sz="0" w:space="0" w:color="auto"/>
                      </w:divBdr>
                      <w:divsChild>
                        <w:div w:id="45885220">
                          <w:marLeft w:val="0"/>
                          <w:marRight w:val="0"/>
                          <w:marTop w:val="0"/>
                          <w:marBottom w:val="0"/>
                          <w:divBdr>
                            <w:top w:val="none" w:sz="0" w:space="0" w:color="auto"/>
                            <w:left w:val="none" w:sz="0" w:space="0" w:color="auto"/>
                            <w:bottom w:val="none" w:sz="0" w:space="0" w:color="auto"/>
                            <w:right w:val="none" w:sz="0" w:space="0" w:color="auto"/>
                          </w:divBdr>
                          <w:divsChild>
                            <w:div w:id="1082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8298">
                      <w:marLeft w:val="0"/>
                      <w:marRight w:val="0"/>
                      <w:marTop w:val="0"/>
                      <w:marBottom w:val="0"/>
                      <w:divBdr>
                        <w:top w:val="none" w:sz="0" w:space="0" w:color="auto"/>
                        <w:left w:val="none" w:sz="0" w:space="0" w:color="auto"/>
                        <w:bottom w:val="none" w:sz="0" w:space="0" w:color="auto"/>
                        <w:right w:val="none" w:sz="0" w:space="0" w:color="auto"/>
                      </w:divBdr>
                      <w:divsChild>
                        <w:div w:id="2098747183">
                          <w:marLeft w:val="0"/>
                          <w:marRight w:val="0"/>
                          <w:marTop w:val="0"/>
                          <w:marBottom w:val="0"/>
                          <w:divBdr>
                            <w:top w:val="none" w:sz="0" w:space="0" w:color="auto"/>
                            <w:left w:val="none" w:sz="0" w:space="0" w:color="auto"/>
                            <w:bottom w:val="none" w:sz="0" w:space="0" w:color="auto"/>
                            <w:right w:val="none" w:sz="0" w:space="0" w:color="auto"/>
                          </w:divBdr>
                          <w:divsChild>
                            <w:div w:id="14126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149">
                      <w:marLeft w:val="0"/>
                      <w:marRight w:val="0"/>
                      <w:marTop w:val="0"/>
                      <w:marBottom w:val="0"/>
                      <w:divBdr>
                        <w:top w:val="none" w:sz="0" w:space="0" w:color="auto"/>
                        <w:left w:val="none" w:sz="0" w:space="0" w:color="auto"/>
                        <w:bottom w:val="none" w:sz="0" w:space="0" w:color="auto"/>
                        <w:right w:val="none" w:sz="0" w:space="0" w:color="auto"/>
                      </w:divBdr>
                      <w:divsChild>
                        <w:div w:id="28378798">
                          <w:marLeft w:val="0"/>
                          <w:marRight w:val="0"/>
                          <w:marTop w:val="0"/>
                          <w:marBottom w:val="0"/>
                          <w:divBdr>
                            <w:top w:val="none" w:sz="0" w:space="0" w:color="auto"/>
                            <w:left w:val="none" w:sz="0" w:space="0" w:color="auto"/>
                            <w:bottom w:val="none" w:sz="0" w:space="0" w:color="auto"/>
                            <w:right w:val="none" w:sz="0" w:space="0" w:color="auto"/>
                          </w:divBdr>
                          <w:divsChild>
                            <w:div w:id="19939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3232">
                      <w:marLeft w:val="0"/>
                      <w:marRight w:val="0"/>
                      <w:marTop w:val="0"/>
                      <w:marBottom w:val="0"/>
                      <w:divBdr>
                        <w:top w:val="none" w:sz="0" w:space="0" w:color="auto"/>
                        <w:left w:val="none" w:sz="0" w:space="0" w:color="auto"/>
                        <w:bottom w:val="none" w:sz="0" w:space="0" w:color="auto"/>
                        <w:right w:val="none" w:sz="0" w:space="0" w:color="auto"/>
                      </w:divBdr>
                      <w:divsChild>
                        <w:div w:id="1993174306">
                          <w:marLeft w:val="0"/>
                          <w:marRight w:val="0"/>
                          <w:marTop w:val="0"/>
                          <w:marBottom w:val="0"/>
                          <w:divBdr>
                            <w:top w:val="none" w:sz="0" w:space="0" w:color="auto"/>
                            <w:left w:val="none" w:sz="0" w:space="0" w:color="auto"/>
                            <w:bottom w:val="none" w:sz="0" w:space="0" w:color="auto"/>
                            <w:right w:val="none" w:sz="0" w:space="0" w:color="auto"/>
                          </w:divBdr>
                          <w:divsChild>
                            <w:div w:id="2750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340">
                      <w:marLeft w:val="0"/>
                      <w:marRight w:val="0"/>
                      <w:marTop w:val="0"/>
                      <w:marBottom w:val="0"/>
                      <w:divBdr>
                        <w:top w:val="none" w:sz="0" w:space="0" w:color="auto"/>
                        <w:left w:val="none" w:sz="0" w:space="0" w:color="auto"/>
                        <w:bottom w:val="none" w:sz="0" w:space="0" w:color="auto"/>
                        <w:right w:val="none" w:sz="0" w:space="0" w:color="auto"/>
                      </w:divBdr>
                      <w:divsChild>
                        <w:div w:id="182520913">
                          <w:marLeft w:val="0"/>
                          <w:marRight w:val="0"/>
                          <w:marTop w:val="0"/>
                          <w:marBottom w:val="0"/>
                          <w:divBdr>
                            <w:top w:val="none" w:sz="0" w:space="0" w:color="auto"/>
                            <w:left w:val="none" w:sz="0" w:space="0" w:color="auto"/>
                            <w:bottom w:val="none" w:sz="0" w:space="0" w:color="auto"/>
                            <w:right w:val="none" w:sz="0" w:space="0" w:color="auto"/>
                          </w:divBdr>
                          <w:divsChild>
                            <w:div w:id="8319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7744">
                  <w:marLeft w:val="0"/>
                  <w:marRight w:val="0"/>
                  <w:marTop w:val="0"/>
                  <w:marBottom w:val="0"/>
                  <w:divBdr>
                    <w:top w:val="none" w:sz="0" w:space="0" w:color="auto"/>
                    <w:left w:val="none" w:sz="0" w:space="0" w:color="auto"/>
                    <w:bottom w:val="none" w:sz="0" w:space="0" w:color="auto"/>
                    <w:right w:val="none" w:sz="0" w:space="0" w:color="auto"/>
                  </w:divBdr>
                  <w:divsChild>
                    <w:div w:id="658852158">
                      <w:marLeft w:val="0"/>
                      <w:marRight w:val="0"/>
                      <w:marTop w:val="0"/>
                      <w:marBottom w:val="0"/>
                      <w:divBdr>
                        <w:top w:val="none" w:sz="0" w:space="0" w:color="auto"/>
                        <w:left w:val="none" w:sz="0" w:space="0" w:color="auto"/>
                        <w:bottom w:val="none" w:sz="0" w:space="0" w:color="auto"/>
                        <w:right w:val="none" w:sz="0" w:space="0" w:color="auto"/>
                      </w:divBdr>
                      <w:divsChild>
                        <w:div w:id="697390327">
                          <w:marLeft w:val="0"/>
                          <w:marRight w:val="0"/>
                          <w:marTop w:val="0"/>
                          <w:marBottom w:val="0"/>
                          <w:divBdr>
                            <w:top w:val="none" w:sz="0" w:space="0" w:color="auto"/>
                            <w:left w:val="none" w:sz="0" w:space="0" w:color="auto"/>
                            <w:bottom w:val="none" w:sz="0" w:space="0" w:color="auto"/>
                            <w:right w:val="none" w:sz="0" w:space="0" w:color="auto"/>
                          </w:divBdr>
                        </w:div>
                      </w:divsChild>
                    </w:div>
                    <w:div w:id="1067848550">
                      <w:marLeft w:val="0"/>
                      <w:marRight w:val="0"/>
                      <w:marTop w:val="0"/>
                      <w:marBottom w:val="0"/>
                      <w:divBdr>
                        <w:top w:val="none" w:sz="0" w:space="0" w:color="auto"/>
                        <w:left w:val="none" w:sz="0" w:space="0" w:color="auto"/>
                        <w:bottom w:val="none" w:sz="0" w:space="0" w:color="auto"/>
                        <w:right w:val="none" w:sz="0" w:space="0" w:color="auto"/>
                      </w:divBdr>
                      <w:divsChild>
                        <w:div w:id="915095601">
                          <w:marLeft w:val="0"/>
                          <w:marRight w:val="0"/>
                          <w:marTop w:val="0"/>
                          <w:marBottom w:val="0"/>
                          <w:divBdr>
                            <w:top w:val="none" w:sz="0" w:space="0" w:color="auto"/>
                            <w:left w:val="none" w:sz="0" w:space="0" w:color="auto"/>
                            <w:bottom w:val="none" w:sz="0" w:space="0" w:color="auto"/>
                            <w:right w:val="none" w:sz="0" w:space="0" w:color="auto"/>
                          </w:divBdr>
                          <w:divsChild>
                            <w:div w:id="20029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8246">
                      <w:marLeft w:val="0"/>
                      <w:marRight w:val="0"/>
                      <w:marTop w:val="0"/>
                      <w:marBottom w:val="0"/>
                      <w:divBdr>
                        <w:top w:val="none" w:sz="0" w:space="0" w:color="auto"/>
                        <w:left w:val="none" w:sz="0" w:space="0" w:color="auto"/>
                        <w:bottom w:val="none" w:sz="0" w:space="0" w:color="auto"/>
                        <w:right w:val="none" w:sz="0" w:space="0" w:color="auto"/>
                      </w:divBdr>
                      <w:divsChild>
                        <w:div w:id="1088965077">
                          <w:marLeft w:val="0"/>
                          <w:marRight w:val="0"/>
                          <w:marTop w:val="0"/>
                          <w:marBottom w:val="0"/>
                          <w:divBdr>
                            <w:top w:val="none" w:sz="0" w:space="0" w:color="auto"/>
                            <w:left w:val="none" w:sz="0" w:space="0" w:color="auto"/>
                            <w:bottom w:val="none" w:sz="0" w:space="0" w:color="auto"/>
                            <w:right w:val="none" w:sz="0" w:space="0" w:color="auto"/>
                          </w:divBdr>
                          <w:divsChild>
                            <w:div w:id="1173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71">
                      <w:marLeft w:val="0"/>
                      <w:marRight w:val="0"/>
                      <w:marTop w:val="0"/>
                      <w:marBottom w:val="0"/>
                      <w:divBdr>
                        <w:top w:val="none" w:sz="0" w:space="0" w:color="auto"/>
                        <w:left w:val="none" w:sz="0" w:space="0" w:color="auto"/>
                        <w:bottom w:val="none" w:sz="0" w:space="0" w:color="auto"/>
                        <w:right w:val="none" w:sz="0" w:space="0" w:color="auto"/>
                      </w:divBdr>
                      <w:divsChild>
                        <w:div w:id="2096046540">
                          <w:marLeft w:val="0"/>
                          <w:marRight w:val="0"/>
                          <w:marTop w:val="0"/>
                          <w:marBottom w:val="0"/>
                          <w:divBdr>
                            <w:top w:val="none" w:sz="0" w:space="0" w:color="auto"/>
                            <w:left w:val="none" w:sz="0" w:space="0" w:color="auto"/>
                            <w:bottom w:val="none" w:sz="0" w:space="0" w:color="auto"/>
                            <w:right w:val="none" w:sz="0" w:space="0" w:color="auto"/>
                          </w:divBdr>
                          <w:divsChild>
                            <w:div w:id="10356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656">
                      <w:marLeft w:val="0"/>
                      <w:marRight w:val="0"/>
                      <w:marTop w:val="0"/>
                      <w:marBottom w:val="0"/>
                      <w:divBdr>
                        <w:top w:val="none" w:sz="0" w:space="0" w:color="auto"/>
                        <w:left w:val="none" w:sz="0" w:space="0" w:color="auto"/>
                        <w:bottom w:val="none" w:sz="0" w:space="0" w:color="auto"/>
                        <w:right w:val="none" w:sz="0" w:space="0" w:color="auto"/>
                      </w:divBdr>
                      <w:divsChild>
                        <w:div w:id="108472901">
                          <w:marLeft w:val="0"/>
                          <w:marRight w:val="0"/>
                          <w:marTop w:val="0"/>
                          <w:marBottom w:val="0"/>
                          <w:divBdr>
                            <w:top w:val="none" w:sz="0" w:space="0" w:color="auto"/>
                            <w:left w:val="none" w:sz="0" w:space="0" w:color="auto"/>
                            <w:bottom w:val="none" w:sz="0" w:space="0" w:color="auto"/>
                            <w:right w:val="none" w:sz="0" w:space="0" w:color="auto"/>
                          </w:divBdr>
                          <w:divsChild>
                            <w:div w:id="692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464">
                      <w:marLeft w:val="0"/>
                      <w:marRight w:val="0"/>
                      <w:marTop w:val="0"/>
                      <w:marBottom w:val="0"/>
                      <w:divBdr>
                        <w:top w:val="none" w:sz="0" w:space="0" w:color="auto"/>
                        <w:left w:val="none" w:sz="0" w:space="0" w:color="auto"/>
                        <w:bottom w:val="none" w:sz="0" w:space="0" w:color="auto"/>
                        <w:right w:val="none" w:sz="0" w:space="0" w:color="auto"/>
                      </w:divBdr>
                      <w:divsChild>
                        <w:div w:id="1429614805">
                          <w:marLeft w:val="0"/>
                          <w:marRight w:val="0"/>
                          <w:marTop w:val="0"/>
                          <w:marBottom w:val="0"/>
                          <w:divBdr>
                            <w:top w:val="none" w:sz="0" w:space="0" w:color="auto"/>
                            <w:left w:val="none" w:sz="0" w:space="0" w:color="auto"/>
                            <w:bottom w:val="none" w:sz="0" w:space="0" w:color="auto"/>
                            <w:right w:val="none" w:sz="0" w:space="0" w:color="auto"/>
                          </w:divBdr>
                          <w:divsChild>
                            <w:div w:id="1592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331</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31</cp:revision>
  <cp:lastPrinted>2018-11-14T18:42:00Z</cp:lastPrinted>
  <dcterms:created xsi:type="dcterms:W3CDTF">2020-04-03T20:01:00Z</dcterms:created>
  <dcterms:modified xsi:type="dcterms:W3CDTF">2021-10-04T20:30:00Z</dcterms:modified>
</cp:coreProperties>
</file>