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B23D"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 xml:space="preserve">COUNTY OF </w:t>
      </w:r>
      <w:r w:rsidR="00216518">
        <w:rPr>
          <w:rFonts w:ascii="Arial" w:eastAsia="Times New Roman" w:hAnsi="Arial" w:cs="Arial"/>
          <w:sz w:val="24"/>
          <w:szCs w:val="24"/>
        </w:rPr>
        <w:t>LARIMER</w:t>
      </w:r>
      <w:r w:rsidRPr="00F34D0F">
        <w:rPr>
          <w:rFonts w:ascii="Arial" w:eastAsia="Times New Roman" w:hAnsi="Arial" w:cs="Arial"/>
          <w:sz w:val="24"/>
          <w:szCs w:val="24"/>
        </w:rPr>
        <w:tab/>
        <w:t>)</w:t>
      </w:r>
    </w:p>
    <w:p w14:paraId="78B399C2" w14:textId="77777777" w:rsidR="00416EEB" w:rsidRPr="00F34D0F" w:rsidRDefault="00416EEB" w:rsidP="00411D53">
      <w:pPr>
        <w:spacing w:after="0" w:line="240" w:lineRule="auto"/>
        <w:rPr>
          <w:rFonts w:ascii="Arial" w:eastAsia="Times New Roman" w:hAnsi="Arial" w:cs="Arial"/>
          <w:sz w:val="24"/>
          <w:szCs w:val="24"/>
        </w:rPr>
      </w:pPr>
      <w:r w:rsidRPr="00F34D0F">
        <w:rPr>
          <w:rFonts w:ascii="Arial" w:eastAsia="Times New Roman" w:hAnsi="Arial" w:cs="Arial"/>
          <w:sz w:val="24"/>
          <w:szCs w:val="24"/>
        </w:rPr>
        <w:t xml:space="preserve">                 </w:t>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w:t>
      </w:r>
      <w:r w:rsidRPr="00F34D0F">
        <w:rPr>
          <w:rFonts w:ascii="Arial" w:eastAsia="Times New Roman" w:hAnsi="Arial" w:cs="Arial"/>
          <w:sz w:val="24"/>
          <w:szCs w:val="24"/>
        </w:rPr>
        <w:tab/>
      </w:r>
      <w:r w:rsidRPr="00F34D0F">
        <w:rPr>
          <w:rFonts w:ascii="Arial" w:eastAsia="Times New Roman" w:hAnsi="Arial" w:cs="Arial"/>
          <w:sz w:val="24"/>
          <w:szCs w:val="24"/>
        </w:rPr>
        <w:tab/>
        <w:t>SS</w:t>
      </w:r>
      <w:r w:rsidRPr="00F34D0F">
        <w:rPr>
          <w:rFonts w:ascii="Arial" w:eastAsia="Times New Roman" w:hAnsi="Arial" w:cs="Arial"/>
          <w:sz w:val="24"/>
          <w:szCs w:val="24"/>
        </w:rPr>
        <w:tab/>
      </w:r>
      <w:r w:rsidRPr="00F34D0F">
        <w:rPr>
          <w:rFonts w:ascii="Arial" w:eastAsia="Times New Roman" w:hAnsi="Arial" w:cs="Arial"/>
          <w:sz w:val="24"/>
          <w:szCs w:val="24"/>
        </w:rPr>
        <w:tab/>
        <w:t xml:space="preserve">IN THE </w:t>
      </w:r>
      <w:r w:rsidR="00411D53">
        <w:rPr>
          <w:rFonts w:ascii="Arial" w:eastAsia="Times New Roman" w:hAnsi="Arial" w:cs="Arial"/>
          <w:sz w:val="24"/>
          <w:szCs w:val="24"/>
        </w:rPr>
        <w:t>COMBINED</w:t>
      </w:r>
      <w:r w:rsidRPr="00F34D0F">
        <w:rPr>
          <w:rFonts w:ascii="Arial" w:eastAsia="Times New Roman" w:hAnsi="Arial" w:cs="Arial"/>
          <w:sz w:val="24"/>
          <w:szCs w:val="24"/>
        </w:rPr>
        <w:t xml:space="preserve"> COURT</w:t>
      </w:r>
    </w:p>
    <w:p w14:paraId="1D1EB23F"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STATE OF COLORADO</w:t>
      </w:r>
      <w:r w:rsidRPr="00F34D0F">
        <w:rPr>
          <w:rFonts w:ascii="Arial" w:eastAsia="Times New Roman" w:hAnsi="Arial" w:cs="Arial"/>
          <w:sz w:val="24"/>
          <w:szCs w:val="24"/>
        </w:rPr>
        <w:tab/>
        <w:t>)</w:t>
      </w:r>
    </w:p>
    <w:p w14:paraId="3DA8DDA6" w14:textId="77777777" w:rsidR="00416EEB" w:rsidRPr="00F34D0F" w:rsidRDefault="00416EEB" w:rsidP="00F34D0F">
      <w:pPr>
        <w:widowControl w:val="0"/>
        <w:spacing w:after="0" w:line="240" w:lineRule="auto"/>
        <w:jc w:val="both"/>
        <w:rPr>
          <w:rFonts w:ascii="Arial" w:eastAsia="Times New Roman" w:hAnsi="Arial" w:cs="Arial"/>
          <w:sz w:val="24"/>
          <w:szCs w:val="24"/>
        </w:rPr>
      </w:pPr>
    </w:p>
    <w:p w14:paraId="0E1748F4" w14:textId="77777777" w:rsidR="0089148F" w:rsidRPr="00F34D0F" w:rsidRDefault="0089148F" w:rsidP="0089148F">
      <w:pPr>
        <w:widowControl w:val="0"/>
        <w:spacing w:after="0" w:line="240" w:lineRule="auto"/>
        <w:jc w:val="center"/>
        <w:rPr>
          <w:rFonts w:ascii="Arial" w:eastAsia="Times New Roman" w:hAnsi="Arial" w:cs="Arial"/>
          <w:b/>
          <w:bCs/>
          <w:sz w:val="24"/>
          <w:szCs w:val="24"/>
        </w:rPr>
      </w:pPr>
      <w:r w:rsidRPr="00F34D0F">
        <w:rPr>
          <w:rFonts w:ascii="Arial" w:eastAsia="Times New Roman" w:hAnsi="Arial" w:cs="Arial"/>
          <w:b/>
          <w:bCs/>
          <w:sz w:val="24"/>
          <w:szCs w:val="24"/>
        </w:rPr>
        <w:t>SEALED</w:t>
      </w:r>
    </w:p>
    <w:p w14:paraId="2E5664A0" w14:textId="77777777" w:rsidR="0089148F" w:rsidRPr="00F34D0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kern w:val="16"/>
          <w:sz w:val="24"/>
          <w:szCs w:val="24"/>
          <w:u w:val="single"/>
        </w:rPr>
        <w:t xml:space="preserve">AFFIDAVIT FOR </w:t>
      </w:r>
      <w:r w:rsidRPr="00F34D0F">
        <w:rPr>
          <w:rFonts w:ascii="Arial" w:eastAsia="Times New Roman" w:hAnsi="Arial" w:cs="Arial"/>
          <w:b/>
          <w:bCs/>
          <w:caps/>
          <w:spacing w:val="-3"/>
          <w:sz w:val="24"/>
          <w:szCs w:val="24"/>
          <w:u w:val="single"/>
        </w:rPr>
        <w:t>SEARCH WARRANT FOR</w:t>
      </w:r>
    </w:p>
    <w:p w14:paraId="431AB315" w14:textId="001B3107" w:rsidR="005356EB"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INSTALLATION AND USE OF pen register</w:t>
      </w:r>
      <w:r w:rsidRPr="00655EFB">
        <w:rPr>
          <w:rFonts w:ascii="Arial" w:eastAsia="Times New Roman" w:hAnsi="Arial" w:cs="Arial"/>
          <w:b/>
          <w:bCs/>
          <w:caps/>
          <w:spacing w:val="-3"/>
          <w:sz w:val="24"/>
          <w:szCs w:val="24"/>
          <w:u w:val="single"/>
        </w:rPr>
        <w:t>/Trap and Trac</w:t>
      </w:r>
      <w:r w:rsidR="005356EB">
        <w:rPr>
          <w:rFonts w:ascii="Arial" w:eastAsia="Times New Roman" w:hAnsi="Arial" w:cs="Arial"/>
          <w:b/>
          <w:bCs/>
          <w:caps/>
          <w:spacing w:val="-3"/>
          <w:sz w:val="24"/>
          <w:szCs w:val="24"/>
          <w:u w:val="single"/>
        </w:rPr>
        <w:t>e</w:t>
      </w:r>
    </w:p>
    <w:p w14:paraId="782E341E" w14:textId="77777777" w:rsidR="00903510" w:rsidRPr="00F34D0F" w:rsidRDefault="00903510"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p>
    <w:p w14:paraId="7BE29E16" w14:textId="77777777" w:rsidR="00416EEB" w:rsidRPr="00F34D0F" w:rsidRDefault="00416EEB" w:rsidP="00F34D0F">
      <w:pPr>
        <w:widowControl w:val="0"/>
        <w:tabs>
          <w:tab w:val="left" w:pos="0"/>
        </w:tabs>
        <w:suppressAutoHyphens/>
        <w:spacing w:after="0" w:line="240" w:lineRule="auto"/>
        <w:jc w:val="center"/>
        <w:rPr>
          <w:rFonts w:ascii="Arial" w:eastAsia="Times New Roman" w:hAnsi="Arial" w:cs="Arial"/>
          <w:kern w:val="16"/>
          <w:sz w:val="24"/>
          <w:szCs w:val="24"/>
        </w:rPr>
      </w:pPr>
    </w:p>
    <w:p w14:paraId="0CB85ED9" w14:textId="77777777" w:rsidR="00903510" w:rsidRPr="00903510" w:rsidRDefault="00903510" w:rsidP="00903510">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bookmarkStart w:id="0" w:name="_Hlk14794005"/>
      <w:r w:rsidRPr="00903510">
        <w:rPr>
          <w:rFonts w:ascii="Arial" w:eastAsia="Times New Roman" w:hAnsi="Arial" w:cs="Arial"/>
          <w:spacing w:val="-3"/>
          <w:kern w:val="16"/>
          <w:sz w:val="24"/>
          <w:szCs w:val="24"/>
        </w:rPr>
        <w:t>Before the Honorable ________________________________________________</w:t>
      </w:r>
    </w:p>
    <w:p w14:paraId="181B7371" w14:textId="77777777" w:rsidR="00903510" w:rsidRPr="00903510" w:rsidRDefault="00903510" w:rsidP="00903510">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t>Judge/Magistrate</w:t>
      </w:r>
    </w:p>
    <w:bookmarkEnd w:id="0"/>
    <w:p w14:paraId="1201339E" w14:textId="77777777" w:rsidR="00416EEB" w:rsidRPr="00F34D0F" w:rsidRDefault="00416EEB" w:rsidP="00F34D0F">
      <w:pPr>
        <w:widowControl w:val="0"/>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5325EC38" w14:textId="7C6010BD" w:rsidR="00416EEB" w:rsidRPr="00FC246C" w:rsidRDefault="00416EEB" w:rsidP="00F34D0F">
      <w:pPr>
        <w:tabs>
          <w:tab w:val="left" w:pos="0"/>
        </w:tabs>
        <w:suppressAutoHyphens/>
        <w:spacing w:after="0" w:line="240" w:lineRule="auto"/>
        <w:jc w:val="both"/>
        <w:rPr>
          <w:rFonts w:ascii="Arial" w:eastAsia="Times New Roman" w:hAnsi="Arial" w:cs="Arial"/>
          <w:spacing w:val="-3"/>
          <w:sz w:val="24"/>
          <w:szCs w:val="24"/>
        </w:rPr>
      </w:pPr>
      <w:r w:rsidRPr="00FC246C">
        <w:rPr>
          <w:rFonts w:ascii="Arial" w:eastAsia="Times New Roman" w:hAnsi="Arial" w:cs="Arial"/>
          <w:kern w:val="16"/>
          <w:sz w:val="24"/>
          <w:szCs w:val="24"/>
        </w:rPr>
        <w:t>Affiant</w:t>
      </w:r>
      <w:r w:rsidRPr="00D5475A">
        <w:rPr>
          <w:rFonts w:ascii="Arial" w:eastAsia="Times New Roman" w:hAnsi="Arial" w:cs="Arial"/>
          <w:kern w:val="16"/>
          <w:sz w:val="24"/>
          <w:szCs w:val="24"/>
        </w:rPr>
        <w:t xml:space="preserve">, </w:t>
      </w:r>
      <w:r w:rsidR="006D289B">
        <w:rPr>
          <w:rFonts w:ascii="Arial" w:eastAsia="Times New Roman" w:hAnsi="Arial" w:cs="Arial"/>
          <w:kern w:val="16"/>
          <w:sz w:val="24"/>
          <w:szCs w:val="24"/>
        </w:rPr>
        <w:t>Robert Knab</w:t>
      </w:r>
      <w:r w:rsidRPr="00FC246C">
        <w:rPr>
          <w:rFonts w:ascii="Arial" w:eastAsia="Times New Roman" w:hAnsi="Arial" w:cs="Arial"/>
          <w:kern w:val="16"/>
          <w:sz w:val="24"/>
          <w:szCs w:val="24"/>
        </w:rPr>
        <w:t>, a commissioned law enforcement officer, being duly sworn, deposes and s</w:t>
      </w:r>
      <w:r w:rsidR="00903510">
        <w:rPr>
          <w:rFonts w:ascii="Arial" w:eastAsia="Times New Roman" w:hAnsi="Arial" w:cs="Arial"/>
          <w:kern w:val="16"/>
          <w:sz w:val="24"/>
          <w:szCs w:val="24"/>
        </w:rPr>
        <w:t>ays</w:t>
      </w:r>
      <w:r w:rsidRPr="00FC246C">
        <w:rPr>
          <w:rFonts w:ascii="Arial" w:eastAsia="Times New Roman" w:hAnsi="Arial" w:cs="Arial"/>
          <w:kern w:val="16"/>
          <w:sz w:val="24"/>
          <w:szCs w:val="24"/>
        </w:rPr>
        <w:t xml:space="preserve"> that I have probable cause to believe that </w:t>
      </w:r>
      <w:r w:rsidRPr="00FC246C">
        <w:rPr>
          <w:rFonts w:ascii="Arial" w:eastAsia="Times New Roman" w:hAnsi="Arial" w:cs="Arial"/>
          <w:spacing w:val="-3"/>
          <w:sz w:val="24"/>
          <w:szCs w:val="24"/>
        </w:rPr>
        <w:t xml:space="preserve">the following facts support the need for the installation and use of a </w:t>
      </w:r>
      <w:r w:rsidR="0089148F">
        <w:rPr>
          <w:rFonts w:ascii="Arial" w:eastAsia="Times New Roman" w:hAnsi="Arial" w:cs="Arial"/>
          <w:spacing w:val="-3"/>
          <w:sz w:val="24"/>
          <w:szCs w:val="24"/>
        </w:rPr>
        <w:t>pen register/trap and trace</w:t>
      </w:r>
      <w:r w:rsidRPr="00FC246C">
        <w:rPr>
          <w:rFonts w:ascii="Arial" w:eastAsia="Times New Roman" w:hAnsi="Arial" w:cs="Arial"/>
          <w:spacing w:val="-3"/>
          <w:sz w:val="24"/>
          <w:szCs w:val="24"/>
        </w:rPr>
        <w:t xml:space="preserve"> on the following cellular telephone(s):</w:t>
      </w:r>
    </w:p>
    <w:p w14:paraId="70E4068B" w14:textId="77777777" w:rsidR="00416EEB" w:rsidRPr="00FC246C" w:rsidRDefault="00416EEB" w:rsidP="00F34D0F">
      <w:pPr>
        <w:tabs>
          <w:tab w:val="left" w:pos="0"/>
        </w:tabs>
        <w:suppressAutoHyphens/>
        <w:spacing w:after="0" w:line="240" w:lineRule="auto"/>
        <w:jc w:val="both"/>
        <w:rPr>
          <w:rFonts w:ascii="Arial" w:eastAsia="Times New Roman" w:hAnsi="Arial" w:cs="Arial"/>
          <w:spacing w:val="-3"/>
          <w:sz w:val="24"/>
          <w:szCs w:val="24"/>
        </w:rPr>
      </w:pPr>
    </w:p>
    <w:p w14:paraId="76DBF967" w14:textId="044E70B3" w:rsidR="005D1006" w:rsidRPr="006D289B" w:rsidRDefault="006D289B" w:rsidP="005D1006">
      <w:pPr>
        <w:tabs>
          <w:tab w:val="left" w:pos="0"/>
        </w:tabs>
        <w:suppressAutoHyphens/>
        <w:spacing w:after="0" w:line="240" w:lineRule="auto"/>
        <w:ind w:left="720"/>
        <w:jc w:val="both"/>
        <w:rPr>
          <w:rFonts w:ascii="Arial" w:eastAsia="Times New Roman" w:hAnsi="Arial" w:cs="Arial"/>
          <w:sz w:val="24"/>
          <w:szCs w:val="24"/>
        </w:rPr>
      </w:pPr>
      <w:bookmarkStart w:id="1" w:name="_Hlk65658203"/>
      <w:r w:rsidRPr="006D289B">
        <w:rPr>
          <w:rFonts w:ascii="Arial" w:eastAsia="Times New Roman" w:hAnsi="Arial" w:cs="Arial"/>
          <w:b/>
          <w:bCs/>
          <w:sz w:val="24"/>
          <w:szCs w:val="24"/>
        </w:rPr>
        <w:t>970-294-6731</w:t>
      </w:r>
      <w:r w:rsidR="005D1006" w:rsidRPr="006D289B">
        <w:rPr>
          <w:rFonts w:ascii="Arial" w:eastAsia="Times New Roman" w:hAnsi="Arial" w:cs="Arial"/>
          <w:b/>
          <w:bCs/>
          <w:sz w:val="24"/>
          <w:szCs w:val="24"/>
        </w:rPr>
        <w:t xml:space="preserve">, </w:t>
      </w:r>
      <w:r w:rsidR="00021574" w:rsidRPr="006D289B">
        <w:rPr>
          <w:rFonts w:ascii="Arial" w:eastAsia="Times New Roman" w:hAnsi="Arial" w:cs="Arial"/>
          <w:sz w:val="24"/>
          <w:szCs w:val="24"/>
        </w:rPr>
        <w:t>a</w:t>
      </w:r>
      <w:r w:rsidRPr="006D289B">
        <w:rPr>
          <w:rFonts w:ascii="Arial" w:eastAsia="Times New Roman" w:hAnsi="Arial" w:cs="Arial"/>
          <w:sz w:val="24"/>
          <w:szCs w:val="24"/>
        </w:rPr>
        <w:t xml:space="preserve">n AT&amp;T Mobility </w:t>
      </w:r>
      <w:r w:rsidR="00021574" w:rsidRPr="006D289B">
        <w:rPr>
          <w:rFonts w:ascii="Arial" w:eastAsia="Times New Roman" w:hAnsi="Arial" w:cs="Arial"/>
          <w:bCs/>
          <w:sz w:val="24"/>
          <w:szCs w:val="24"/>
        </w:rPr>
        <w:t>telephone</w:t>
      </w:r>
      <w:r w:rsidR="005D1006" w:rsidRPr="006D289B">
        <w:rPr>
          <w:rFonts w:ascii="Arial" w:eastAsia="Times New Roman" w:hAnsi="Arial" w:cs="Arial"/>
          <w:bCs/>
          <w:sz w:val="24"/>
          <w:szCs w:val="24"/>
        </w:rPr>
        <w:t>,</w:t>
      </w:r>
      <w:r w:rsidR="005D1006" w:rsidRPr="006D289B">
        <w:rPr>
          <w:rFonts w:ascii="Arial" w:eastAsia="Times New Roman" w:hAnsi="Arial" w:cs="Arial"/>
          <w:b/>
          <w:sz w:val="24"/>
          <w:szCs w:val="24"/>
        </w:rPr>
        <w:t xml:space="preserve"> </w:t>
      </w:r>
      <w:r w:rsidR="005D1006" w:rsidRPr="006D289B">
        <w:rPr>
          <w:rFonts w:ascii="Arial" w:eastAsia="Times New Roman" w:hAnsi="Arial" w:cs="Arial"/>
          <w:sz w:val="24"/>
          <w:szCs w:val="24"/>
        </w:rPr>
        <w:t xml:space="preserve">used by </w:t>
      </w:r>
      <w:r w:rsidRPr="006D289B">
        <w:rPr>
          <w:rFonts w:ascii="Arial" w:eastAsia="Times New Roman" w:hAnsi="Arial" w:cs="Arial"/>
          <w:sz w:val="24"/>
          <w:szCs w:val="24"/>
        </w:rPr>
        <w:t xml:space="preserve">Jose </w:t>
      </w:r>
      <w:proofErr w:type="gramStart"/>
      <w:r w:rsidRPr="006D289B">
        <w:rPr>
          <w:rFonts w:ascii="Arial" w:eastAsia="Times New Roman" w:hAnsi="Arial" w:cs="Arial"/>
          <w:sz w:val="24"/>
          <w:szCs w:val="24"/>
        </w:rPr>
        <w:t>Ontiveros</w:t>
      </w:r>
      <w:bookmarkEnd w:id="1"/>
      <w:r w:rsidR="005D1006" w:rsidRPr="006D289B">
        <w:rPr>
          <w:rFonts w:ascii="Arial" w:eastAsia="Times New Roman" w:hAnsi="Arial" w:cs="Arial"/>
          <w:sz w:val="24"/>
          <w:szCs w:val="24"/>
        </w:rPr>
        <w:t>;</w:t>
      </w:r>
      <w:proofErr w:type="gramEnd"/>
    </w:p>
    <w:p w14:paraId="6FFBEECF" w14:textId="77777777" w:rsidR="001D5A1D" w:rsidRPr="00FC246C" w:rsidRDefault="001D5A1D" w:rsidP="00F34D0F">
      <w:pPr>
        <w:autoSpaceDE w:val="0"/>
        <w:autoSpaceDN w:val="0"/>
        <w:adjustRightInd w:val="0"/>
        <w:spacing w:after="0" w:line="240" w:lineRule="auto"/>
        <w:ind w:firstLine="720"/>
        <w:jc w:val="both"/>
        <w:rPr>
          <w:rFonts w:ascii="Arial" w:eastAsia="Times New Roman" w:hAnsi="Arial" w:cs="Arial"/>
          <w:spacing w:val="-3"/>
          <w:sz w:val="24"/>
          <w:szCs w:val="24"/>
        </w:rPr>
      </w:pPr>
    </w:p>
    <w:p w14:paraId="2F0567EC" w14:textId="3709E422"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Your Affiant, </w:t>
      </w:r>
      <w:r w:rsidR="006D289B">
        <w:rPr>
          <w:rFonts w:ascii="Arial" w:eastAsia="Times New Roman" w:hAnsi="Arial" w:cs="Arial"/>
          <w:kern w:val="16"/>
          <w:sz w:val="24"/>
          <w:szCs w:val="24"/>
        </w:rPr>
        <w:t>Robert Knab</w:t>
      </w:r>
      <w:r w:rsidRPr="00FC246C">
        <w:rPr>
          <w:rFonts w:ascii="Arial" w:eastAsia="Times New Roman" w:hAnsi="Arial" w:cs="Arial"/>
          <w:kern w:val="16"/>
          <w:sz w:val="24"/>
          <w:szCs w:val="24"/>
        </w:rPr>
        <w:t xml:space="preserve">, is a </w:t>
      </w:r>
      <w:r w:rsidRPr="006D289B">
        <w:rPr>
          <w:rFonts w:ascii="Arial" w:eastAsia="Times New Roman" w:hAnsi="Arial" w:cs="Arial"/>
          <w:kern w:val="16"/>
          <w:sz w:val="24"/>
          <w:szCs w:val="24"/>
        </w:rPr>
        <w:t xml:space="preserve">Detective with the </w:t>
      </w:r>
      <w:r w:rsidR="006D289B">
        <w:rPr>
          <w:rFonts w:ascii="Arial" w:eastAsia="Times New Roman" w:hAnsi="Arial" w:cs="Arial"/>
          <w:kern w:val="16"/>
          <w:sz w:val="24"/>
          <w:szCs w:val="24"/>
        </w:rPr>
        <w:t xml:space="preserve">city of Fort Collins </w:t>
      </w:r>
      <w:r w:rsidRPr="00216518">
        <w:rPr>
          <w:rFonts w:ascii="Arial" w:eastAsia="Times New Roman" w:hAnsi="Arial" w:cs="Arial"/>
          <w:kern w:val="16"/>
          <w:sz w:val="24"/>
          <w:szCs w:val="24"/>
        </w:rPr>
        <w:t xml:space="preserve">and is currently assigned to the </w:t>
      </w:r>
      <w:r w:rsidR="00216518" w:rsidRPr="00E10C75">
        <w:rPr>
          <w:rFonts w:ascii="Arial" w:eastAsia="Times New Roman" w:hAnsi="Arial" w:cs="Arial"/>
          <w:kern w:val="16"/>
          <w:sz w:val="24"/>
          <w:szCs w:val="24"/>
        </w:rPr>
        <w:t>Northern Colorado Drug Task Force (NCDTF)</w:t>
      </w:r>
      <w:r w:rsidR="00216518">
        <w:rPr>
          <w:rFonts w:ascii="Arial" w:eastAsia="Times New Roman" w:hAnsi="Arial" w:cs="Arial"/>
          <w:kern w:val="16"/>
          <w:sz w:val="24"/>
          <w:szCs w:val="24"/>
        </w:rPr>
        <w:t>.</w:t>
      </w:r>
      <w:r w:rsidRPr="00FC246C">
        <w:rPr>
          <w:rFonts w:ascii="Arial" w:eastAsia="Times New Roman" w:hAnsi="Arial" w:cs="Arial"/>
          <w:kern w:val="16"/>
          <w:sz w:val="24"/>
          <w:szCs w:val="24"/>
        </w:rPr>
        <w:t xml:space="preserve">  Your Affiant has been trained at the state and local levels </w:t>
      </w:r>
      <w:proofErr w:type="gramStart"/>
      <w:r w:rsidRPr="00FC246C">
        <w:rPr>
          <w:rFonts w:ascii="Arial" w:eastAsia="Times New Roman" w:hAnsi="Arial" w:cs="Arial"/>
          <w:kern w:val="16"/>
          <w:sz w:val="24"/>
          <w:szCs w:val="24"/>
        </w:rPr>
        <w:t>with regard to</w:t>
      </w:r>
      <w:proofErr w:type="gramEnd"/>
      <w:r w:rsidRPr="00FC246C">
        <w:rPr>
          <w:rFonts w:ascii="Arial" w:eastAsia="Times New Roman" w:hAnsi="Arial" w:cs="Arial"/>
          <w:kern w:val="16"/>
          <w:sz w:val="24"/>
          <w:szCs w:val="24"/>
        </w:rPr>
        <w:t xml:space="preserve"> my duties and is authorized by law to execute search and arrest warrants in the state of Colorado.</w:t>
      </w:r>
    </w:p>
    <w:p w14:paraId="7D7091C9"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p>
    <w:p w14:paraId="6295D00B"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Through my training and experience, your Affiant knows that subjects involved in the illegal distribution of controlled substances use cellular telephones in order to arrange and facilitate drug transactions.  In addition, these subjects use their telephones to contact and to store the names and phone numbers of associates who are also involved in the illegal distribution of controlled substances.  Your Affiant is aware that it is very common for a subject involved in the illegal distribution of controlled substances to use multiple telephones in an attempt to avoid law enforcement detection.</w:t>
      </w:r>
      <w:r w:rsidRPr="00FC246C">
        <w:rPr>
          <w:rFonts w:ascii="Arial" w:eastAsia="Times New Roman" w:hAnsi="Arial" w:cs="Arial"/>
          <w:sz w:val="24"/>
          <w:szCs w:val="24"/>
        </w:rPr>
        <w:t xml:space="preserve">  </w:t>
      </w:r>
    </w:p>
    <w:p w14:paraId="285B11EF" w14:textId="1DFB2D34" w:rsidR="00416EEB" w:rsidRDefault="00416EEB" w:rsidP="00B760D2">
      <w:pPr>
        <w:spacing w:after="0" w:line="240" w:lineRule="auto"/>
        <w:jc w:val="both"/>
        <w:rPr>
          <w:rFonts w:ascii="Arial" w:eastAsia="Times New Roman" w:hAnsi="Arial" w:cs="Arial"/>
          <w:sz w:val="24"/>
          <w:szCs w:val="24"/>
        </w:rPr>
      </w:pPr>
    </w:p>
    <w:p w14:paraId="2F38A039" w14:textId="1DF18CBC" w:rsidR="001761A4" w:rsidRPr="00E10C75" w:rsidRDefault="001761A4" w:rsidP="001761A4">
      <w:pPr>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Pen Register means a device </w:t>
      </w:r>
      <w:r w:rsidR="00486163" w:rsidRPr="00E10C75">
        <w:rPr>
          <w:rFonts w:ascii="Arial" w:eastAsia="Times New Roman" w:hAnsi="Arial" w:cs="Arial"/>
          <w:sz w:val="24"/>
          <w:szCs w:val="24"/>
        </w:rPr>
        <w:t xml:space="preserve">[or process] </w:t>
      </w:r>
      <w:r w:rsidRPr="00E10C75">
        <w:rPr>
          <w:rFonts w:ascii="Arial" w:eastAsia="Times New Roman" w:hAnsi="Arial" w:cs="Arial"/>
          <w:sz w:val="24"/>
          <w:szCs w:val="24"/>
        </w:rPr>
        <w:t xml:space="preserve">which records or decodes electronic or other impulses which identify the numbers dialed or otherwise transmitted on the telephone line to which such device </w:t>
      </w:r>
      <w:r w:rsidR="00CC233E">
        <w:rPr>
          <w:rFonts w:ascii="Arial" w:eastAsia="Times New Roman" w:hAnsi="Arial" w:cs="Arial"/>
          <w:sz w:val="24"/>
          <w:szCs w:val="24"/>
        </w:rPr>
        <w:t xml:space="preserve">[or process] </w:t>
      </w:r>
      <w:r w:rsidRPr="00E10C75">
        <w:rPr>
          <w:rFonts w:ascii="Arial" w:eastAsia="Times New Roman" w:hAnsi="Arial" w:cs="Arial"/>
          <w:sz w:val="24"/>
          <w:szCs w:val="24"/>
        </w:rPr>
        <w:t xml:space="preserve">is attached but shall not include any device used by a provider </w:t>
      </w:r>
      <w:proofErr w:type="spellStart"/>
      <w:r w:rsidRPr="00E10C75">
        <w:rPr>
          <w:rFonts w:ascii="Arial" w:eastAsia="Times New Roman" w:hAnsi="Arial" w:cs="Arial"/>
          <w:sz w:val="24"/>
          <w:szCs w:val="24"/>
        </w:rPr>
        <w:t>or</w:t>
      </w:r>
      <w:proofErr w:type="spellEnd"/>
      <w:r w:rsidRPr="00E10C75">
        <w:rPr>
          <w:rFonts w:ascii="Arial" w:eastAsia="Times New Roman" w:hAnsi="Arial" w:cs="Arial"/>
          <w:sz w:val="24"/>
          <w:szCs w:val="24"/>
        </w:rPr>
        <w:t xml:space="preserve"> customer of a wire or electronic communication service for billing, or recording as an incident to billing, for communications services provided by such provider or any device used by a provider </w:t>
      </w:r>
      <w:proofErr w:type="spellStart"/>
      <w:r w:rsidRPr="00E10C75">
        <w:rPr>
          <w:rFonts w:ascii="Arial" w:eastAsia="Times New Roman" w:hAnsi="Arial" w:cs="Arial"/>
          <w:sz w:val="24"/>
          <w:szCs w:val="24"/>
        </w:rPr>
        <w:t>or</w:t>
      </w:r>
      <w:proofErr w:type="spellEnd"/>
      <w:r w:rsidRPr="00E10C75">
        <w:rPr>
          <w:rFonts w:ascii="Arial" w:eastAsia="Times New Roman" w:hAnsi="Arial" w:cs="Arial"/>
          <w:sz w:val="24"/>
          <w:szCs w:val="24"/>
        </w:rPr>
        <w:t xml:space="preserve"> customer of a wire communication service for cost accounting or other like purposes in the ordinary course of its business </w:t>
      </w:r>
      <w:r w:rsidR="00F37B20" w:rsidRPr="00E10C75">
        <w:rPr>
          <w:rFonts w:ascii="Arial" w:eastAsia="Times New Roman" w:hAnsi="Arial" w:cs="Arial"/>
          <w:sz w:val="24"/>
          <w:szCs w:val="24"/>
        </w:rPr>
        <w:t>(</w:t>
      </w:r>
      <w:r w:rsidRPr="00E10C75">
        <w:rPr>
          <w:rFonts w:ascii="Arial" w:eastAsia="Times New Roman" w:hAnsi="Arial" w:cs="Arial"/>
          <w:sz w:val="24"/>
          <w:szCs w:val="24"/>
        </w:rPr>
        <w:t>C.R.S. 18-</w:t>
      </w:r>
      <w:r w:rsidR="00AA3D5A" w:rsidRPr="00E10C75">
        <w:rPr>
          <w:rFonts w:ascii="Arial" w:eastAsia="Times New Roman" w:hAnsi="Arial" w:cs="Arial"/>
          <w:sz w:val="24"/>
          <w:szCs w:val="24"/>
        </w:rPr>
        <w:t>9-301 (8.3)</w:t>
      </w:r>
      <w:r w:rsidR="0047654C">
        <w:rPr>
          <w:rFonts w:ascii="Arial" w:eastAsia="Times New Roman" w:hAnsi="Arial" w:cs="Arial"/>
          <w:sz w:val="24"/>
          <w:szCs w:val="24"/>
        </w:rPr>
        <w:t>)</w:t>
      </w:r>
      <w:r w:rsidR="00AA3D5A" w:rsidRPr="00E10C75">
        <w:rPr>
          <w:rFonts w:ascii="Arial" w:eastAsia="Times New Roman" w:hAnsi="Arial" w:cs="Arial"/>
          <w:sz w:val="24"/>
          <w:szCs w:val="24"/>
        </w:rPr>
        <w:t>.</w:t>
      </w:r>
      <w:r w:rsidR="00486163" w:rsidRPr="00E10C75">
        <w:rPr>
          <w:rFonts w:ascii="Arial" w:eastAsia="Times New Roman" w:hAnsi="Arial" w:cs="Arial"/>
          <w:sz w:val="24"/>
          <w:szCs w:val="24"/>
        </w:rPr>
        <w:t xml:space="preserve">  </w:t>
      </w:r>
    </w:p>
    <w:p w14:paraId="65B487CD" w14:textId="59CAAF4B" w:rsidR="0016486C" w:rsidRPr="00E10C75" w:rsidRDefault="0016486C" w:rsidP="001761A4">
      <w:pPr>
        <w:spacing w:after="0" w:line="240" w:lineRule="auto"/>
        <w:jc w:val="both"/>
        <w:rPr>
          <w:rFonts w:ascii="Arial" w:eastAsia="Times New Roman" w:hAnsi="Arial" w:cs="Arial"/>
          <w:sz w:val="24"/>
          <w:szCs w:val="24"/>
        </w:rPr>
      </w:pPr>
    </w:p>
    <w:p w14:paraId="2A8E1DDE" w14:textId="52F6EF8E" w:rsidR="00AA3D5A" w:rsidRPr="00E10C75" w:rsidRDefault="001761A4" w:rsidP="001761A4">
      <w:pPr>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Trap and Trace Device </w:t>
      </w:r>
      <w:r w:rsidR="00AA3D5A" w:rsidRPr="00E10C75">
        <w:rPr>
          <w:rFonts w:ascii="Arial" w:eastAsia="Times New Roman" w:hAnsi="Arial" w:cs="Arial"/>
          <w:sz w:val="24"/>
          <w:szCs w:val="24"/>
        </w:rPr>
        <w:t xml:space="preserve">means a device </w:t>
      </w:r>
      <w:r w:rsidR="00655EFB" w:rsidRPr="00E10C75">
        <w:rPr>
          <w:rFonts w:ascii="Arial" w:eastAsia="Times New Roman" w:hAnsi="Arial" w:cs="Arial"/>
          <w:sz w:val="24"/>
          <w:szCs w:val="24"/>
        </w:rPr>
        <w:t xml:space="preserve">[or process] </w:t>
      </w:r>
      <w:r w:rsidR="00AA3D5A" w:rsidRPr="00E10C75">
        <w:rPr>
          <w:rFonts w:ascii="Arial" w:eastAsia="Times New Roman" w:hAnsi="Arial" w:cs="Arial"/>
          <w:sz w:val="24"/>
          <w:szCs w:val="24"/>
        </w:rPr>
        <w:t>which captures the incoming electronic or other impulses which identify the originating number of an instrument or device from which a wire or electronic communication was transmitted</w:t>
      </w:r>
      <w:r w:rsidR="00721EF9" w:rsidRPr="00E10C75">
        <w:rPr>
          <w:rFonts w:ascii="Arial" w:eastAsia="Times New Roman" w:hAnsi="Arial" w:cs="Arial"/>
          <w:sz w:val="24"/>
          <w:szCs w:val="24"/>
        </w:rPr>
        <w:t xml:space="preserve"> (C.R.S. 18-9-301 (8.7)</w:t>
      </w:r>
      <w:r w:rsidR="0047654C">
        <w:rPr>
          <w:rFonts w:ascii="Arial" w:eastAsia="Times New Roman" w:hAnsi="Arial" w:cs="Arial"/>
          <w:sz w:val="24"/>
          <w:szCs w:val="24"/>
        </w:rPr>
        <w:t>)</w:t>
      </w:r>
      <w:r w:rsidR="00AA3D5A" w:rsidRPr="00E10C75">
        <w:rPr>
          <w:rFonts w:ascii="Arial" w:eastAsia="Times New Roman" w:hAnsi="Arial" w:cs="Arial"/>
          <w:sz w:val="24"/>
          <w:szCs w:val="24"/>
        </w:rPr>
        <w:t>.</w:t>
      </w:r>
    </w:p>
    <w:p w14:paraId="2B0BFFFD" w14:textId="0668578B" w:rsidR="0016486C" w:rsidRDefault="0016486C" w:rsidP="001761A4">
      <w:pPr>
        <w:spacing w:after="0" w:line="240" w:lineRule="auto"/>
        <w:jc w:val="both"/>
        <w:rPr>
          <w:rFonts w:ascii="Arial" w:eastAsia="Times New Roman" w:hAnsi="Arial" w:cs="Arial"/>
          <w:sz w:val="24"/>
          <w:szCs w:val="24"/>
          <w:highlight w:val="yellow"/>
        </w:rPr>
      </w:pPr>
    </w:p>
    <w:p w14:paraId="48CBD2CB" w14:textId="181EE500" w:rsidR="00416EEB" w:rsidRPr="00FC246C" w:rsidRDefault="00416EEB" w:rsidP="00B760D2">
      <w:pPr>
        <w:spacing w:after="0" w:line="240" w:lineRule="auto"/>
        <w:jc w:val="both"/>
        <w:rPr>
          <w:rFonts w:ascii="Arial" w:eastAsia="Times New Roman" w:hAnsi="Arial" w:cs="Arial"/>
          <w:sz w:val="24"/>
          <w:szCs w:val="24"/>
        </w:rPr>
      </w:pPr>
      <w:r w:rsidRPr="00FC246C">
        <w:rPr>
          <w:rFonts w:ascii="Arial" w:eastAsia="Times New Roman" w:hAnsi="Arial" w:cs="Arial"/>
          <w:sz w:val="24"/>
          <w:szCs w:val="24"/>
        </w:rPr>
        <w:lastRenderedPageBreak/>
        <w:t xml:space="preserve">Furthermore, your Affiant is aware, based on my training, education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The physical location of the target cellular telephone may be recorded in several different methods, such as through the use of cell site tower and sector data, triangulation of cell site tower data, or the use of Global Positioning System (GPS) coordinates.  </w:t>
      </w:r>
      <w:r w:rsidRPr="00E10C75">
        <w:rPr>
          <w:rFonts w:ascii="Arial" w:eastAsia="Times New Roman" w:hAnsi="Arial" w:cs="Arial"/>
          <w:sz w:val="24"/>
          <w:szCs w:val="24"/>
        </w:rPr>
        <w:t xml:space="preserve">This location-based data is sometimes referred to as </w:t>
      </w:r>
      <w:r w:rsidR="001027AE" w:rsidRPr="00E10C75">
        <w:rPr>
          <w:rFonts w:ascii="Arial" w:eastAsia="Times New Roman" w:hAnsi="Arial" w:cs="Arial"/>
          <w:sz w:val="24"/>
          <w:szCs w:val="24"/>
        </w:rPr>
        <w:t>GPS (Sprint), Location Services (Verizon), Mobile Locate Tool (AT&amp;T),</w:t>
      </w:r>
      <w:r w:rsidRPr="00E10C75">
        <w:rPr>
          <w:rFonts w:ascii="Arial" w:eastAsia="Times New Roman" w:hAnsi="Arial" w:cs="Arial"/>
          <w:sz w:val="24"/>
          <w:szCs w:val="24"/>
        </w:rPr>
        <w:t xml:space="preserve"> </w:t>
      </w:r>
      <w:r w:rsidR="001027AE" w:rsidRPr="00E10C75">
        <w:rPr>
          <w:rFonts w:ascii="Arial" w:eastAsia="Times New Roman" w:hAnsi="Arial" w:cs="Arial"/>
          <w:sz w:val="24"/>
          <w:szCs w:val="24"/>
        </w:rPr>
        <w:t>and Ping Location Services (T-Mobile).</w:t>
      </w:r>
    </w:p>
    <w:p w14:paraId="4E628ED6" w14:textId="77777777" w:rsidR="00D347D9" w:rsidRPr="00FC246C" w:rsidRDefault="00D347D9" w:rsidP="00B760D2">
      <w:pPr>
        <w:spacing w:after="0" w:line="240" w:lineRule="auto"/>
        <w:jc w:val="both"/>
        <w:rPr>
          <w:rFonts w:ascii="Arial" w:eastAsia="Times New Roman" w:hAnsi="Arial" w:cs="Arial"/>
          <w:sz w:val="24"/>
          <w:szCs w:val="24"/>
        </w:rPr>
      </w:pPr>
    </w:p>
    <w:p w14:paraId="360E8075" w14:textId="45895CC1"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Because this Affidavit is being submitted for the limited purpose of securing an order authorizing the installation and use of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your Affiant has not included details of every aspect of this investigation to date.  Facts not set forth herein are not being relied on in reaching your Affiant’s conclusion that an order should be issued.  </w:t>
      </w:r>
    </w:p>
    <w:p w14:paraId="6562E4BD"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p>
    <w:p w14:paraId="1DEE1781" w14:textId="77777777" w:rsidR="00416EEB" w:rsidRPr="00FC246C" w:rsidRDefault="00416EEB" w:rsidP="00B760D2">
      <w:pPr>
        <w:widowControl w:val="0"/>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sz w:val="24"/>
          <w:szCs w:val="24"/>
        </w:rPr>
        <w:t>Your Affiant</w:t>
      </w:r>
      <w:r w:rsidRPr="00FC246C">
        <w:rPr>
          <w:rFonts w:ascii="Arial" w:eastAsia="Times New Roman" w:hAnsi="Arial" w:cs="Arial"/>
          <w:kern w:val="16"/>
          <w:sz w:val="24"/>
          <w:szCs w:val="24"/>
        </w:rPr>
        <w:t xml:space="preserve"> believes the below-described facts to be true based upon official law enforcement records, conversations with fellow officers, personal observations and interviews: </w:t>
      </w:r>
    </w:p>
    <w:p w14:paraId="52087878" w14:textId="77777777" w:rsidR="00416EEB" w:rsidRPr="00FC246C" w:rsidRDefault="00416EEB" w:rsidP="00B760D2">
      <w:pPr>
        <w:spacing w:after="0" w:line="240" w:lineRule="auto"/>
        <w:jc w:val="both"/>
        <w:rPr>
          <w:rFonts w:ascii="Arial" w:hAnsi="Arial" w:cs="Arial"/>
          <w:sz w:val="24"/>
          <w:szCs w:val="24"/>
        </w:rPr>
      </w:pPr>
    </w:p>
    <w:p w14:paraId="2A026DCF" w14:textId="77777777" w:rsidR="00216518" w:rsidRPr="00FC246C" w:rsidRDefault="00216518" w:rsidP="00B760D2">
      <w:pPr>
        <w:tabs>
          <w:tab w:val="left" w:pos="0"/>
        </w:tabs>
        <w:suppressAutoHyphens/>
        <w:spacing w:after="0" w:line="240" w:lineRule="auto"/>
        <w:jc w:val="both"/>
        <w:rPr>
          <w:rFonts w:ascii="Arial" w:hAnsi="Arial" w:cs="Arial"/>
          <w:b/>
          <w:sz w:val="24"/>
          <w:szCs w:val="24"/>
        </w:rPr>
      </w:pPr>
      <w:r w:rsidRPr="00D5475A">
        <w:rPr>
          <w:rFonts w:ascii="Arial" w:hAnsi="Arial" w:cs="Arial"/>
          <w:b/>
          <w:sz w:val="24"/>
          <w:szCs w:val="24"/>
          <w:highlight w:val="red"/>
        </w:rPr>
        <w:t>P</w:t>
      </w:r>
      <w:r w:rsidR="00411D53" w:rsidRPr="00D5475A">
        <w:rPr>
          <w:rFonts w:ascii="Arial" w:hAnsi="Arial" w:cs="Arial"/>
          <w:b/>
          <w:sz w:val="24"/>
          <w:szCs w:val="24"/>
          <w:highlight w:val="red"/>
        </w:rPr>
        <w:t>ROBABLE CAUSE STATEMENT</w:t>
      </w:r>
    </w:p>
    <w:p w14:paraId="3A3B6C5A" w14:textId="77777777" w:rsidR="005A3BE5" w:rsidRPr="00FC246C" w:rsidRDefault="005A3BE5" w:rsidP="00B760D2">
      <w:pPr>
        <w:tabs>
          <w:tab w:val="left" w:pos="0"/>
        </w:tabs>
        <w:suppressAutoHyphens/>
        <w:spacing w:after="0" w:line="240" w:lineRule="auto"/>
        <w:jc w:val="both"/>
        <w:rPr>
          <w:rFonts w:ascii="Arial" w:hAnsi="Arial" w:cs="Arial"/>
          <w:b/>
          <w:sz w:val="24"/>
          <w:szCs w:val="24"/>
        </w:rPr>
      </w:pPr>
    </w:p>
    <w:p w14:paraId="14B87D7C" w14:textId="151F5C13"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Based on the above-referenced information, your Affiant believes that the above-referenced cellular telephone device </w:t>
      </w:r>
      <w:r w:rsidR="00282E8E">
        <w:rPr>
          <w:rFonts w:ascii="Arial" w:eastAsia="Times New Roman" w:hAnsi="Arial" w:cs="Arial"/>
          <w:kern w:val="16"/>
          <w:sz w:val="24"/>
          <w:szCs w:val="24"/>
        </w:rPr>
        <w:t>is</w:t>
      </w:r>
      <w:r w:rsidRPr="00FC246C">
        <w:rPr>
          <w:rFonts w:ascii="Arial" w:eastAsia="Times New Roman" w:hAnsi="Arial" w:cs="Arial"/>
          <w:kern w:val="16"/>
          <w:sz w:val="24"/>
          <w:szCs w:val="24"/>
        </w:rPr>
        <w:t xml:space="preserve"> being utilized to facilitate </w:t>
      </w:r>
      <w:r w:rsidRPr="00E10C75">
        <w:rPr>
          <w:rFonts w:ascii="Arial" w:eastAsia="Times New Roman" w:hAnsi="Arial" w:cs="Arial"/>
          <w:kern w:val="16"/>
          <w:sz w:val="24"/>
          <w:szCs w:val="24"/>
        </w:rPr>
        <w:t>illegal drug trafficking activity.</w:t>
      </w:r>
      <w:r w:rsidRPr="00FC246C">
        <w:rPr>
          <w:rFonts w:ascii="Arial" w:eastAsia="Times New Roman" w:hAnsi="Arial" w:cs="Arial"/>
          <w:kern w:val="16"/>
          <w:sz w:val="24"/>
          <w:szCs w:val="24"/>
        </w:rPr>
        <w:t xml:space="preserve">  Your Affiant believes that by utilizing a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on the above-referenced cellular telephone device, investigators will be able to identify additional phone numbers which are in contact with the target telephone device</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in order to identify other associates and participants in </w:t>
      </w:r>
      <w:r w:rsidRPr="00E10C75">
        <w:rPr>
          <w:rFonts w:ascii="Arial" w:eastAsia="Times New Roman" w:hAnsi="Arial" w:cs="Arial"/>
          <w:kern w:val="16"/>
          <w:sz w:val="24"/>
          <w:szCs w:val="24"/>
        </w:rPr>
        <w:t>this illegal drug trafficking activity.</w:t>
      </w:r>
    </w:p>
    <w:p w14:paraId="04B2A7C9"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4DB842A" w14:textId="22F7062A" w:rsidR="00416EEB"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In addition, your Affiant believes that the geographical location information that identifies the geographical location of the above-referenced cellular telephone device</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will allow investigators to identify and locate the physical location of the person in possession of and utilizing the target cellular telephone device in order to be able to conduct law enforcement physical surveillance of the person in possession of this device.  Specifically, this information will allow </w:t>
      </w:r>
      <w:r w:rsidR="00B50BF8">
        <w:rPr>
          <w:rFonts w:ascii="Arial" w:eastAsia="Times New Roman" w:hAnsi="Arial" w:cs="Arial"/>
          <w:kern w:val="16"/>
          <w:sz w:val="24"/>
          <w:szCs w:val="24"/>
        </w:rPr>
        <w:t>detectives</w:t>
      </w:r>
      <w:r w:rsidRPr="00FC246C">
        <w:rPr>
          <w:rFonts w:ascii="Arial" w:eastAsia="Times New Roman" w:hAnsi="Arial" w:cs="Arial"/>
          <w:kern w:val="16"/>
          <w:sz w:val="24"/>
          <w:szCs w:val="24"/>
        </w:rPr>
        <w:t xml:space="preserve"> to track the possessor of the target cellular telephone device and will assist investigators in identifying who is in possession of the target cellular telephone device and where the subject who is utilizing the target cellular telephone device is distributing, receiving, or storing illegal controlled substances and/or the proceeds from the sale of illegal controlled substances.</w:t>
      </w:r>
    </w:p>
    <w:p w14:paraId="7C95E090" w14:textId="1CD4F232" w:rsidR="00AA3D5A" w:rsidRDefault="00AA3D5A" w:rsidP="00B760D2">
      <w:pPr>
        <w:spacing w:after="0" w:line="240" w:lineRule="auto"/>
        <w:jc w:val="both"/>
        <w:rPr>
          <w:rFonts w:ascii="Arial" w:eastAsia="Times New Roman" w:hAnsi="Arial" w:cs="Arial"/>
          <w:kern w:val="16"/>
          <w:sz w:val="24"/>
          <w:szCs w:val="24"/>
        </w:rPr>
      </w:pPr>
    </w:p>
    <w:p w14:paraId="24565665" w14:textId="7D4E86A0" w:rsidR="00AA3D5A" w:rsidRPr="00655EFB" w:rsidRDefault="00AA3D5A" w:rsidP="00AA3D5A">
      <w:pPr>
        <w:spacing w:after="0" w:line="240" w:lineRule="auto"/>
        <w:jc w:val="both"/>
        <w:rPr>
          <w:rFonts w:ascii="Arial" w:eastAsia="Times New Roman" w:hAnsi="Arial" w:cs="Arial"/>
          <w:kern w:val="16"/>
          <w:sz w:val="24"/>
          <w:szCs w:val="24"/>
        </w:rPr>
      </w:pPr>
      <w:r w:rsidRPr="00655EFB">
        <w:rPr>
          <w:rFonts w:ascii="Arial" w:eastAsia="Times New Roman" w:hAnsi="Arial" w:cs="Arial"/>
          <w:kern w:val="16"/>
          <w:sz w:val="24"/>
          <w:szCs w:val="24"/>
        </w:rPr>
        <w:t xml:space="preserve">Cellular telephone portability refers to the ability to reassign an existing telephone number to any other provider of wire or electronic communications.  Current technology affords the ability to readily port a telephone number between </w:t>
      </w:r>
      <w:bookmarkStart w:id="2" w:name="_Hlk21076939"/>
      <w:r w:rsidRPr="00655EFB">
        <w:rPr>
          <w:rFonts w:ascii="Arial" w:eastAsia="Times New Roman" w:hAnsi="Arial" w:cs="Arial"/>
          <w:kern w:val="16"/>
          <w:sz w:val="24"/>
          <w:szCs w:val="24"/>
        </w:rPr>
        <w:t xml:space="preserve">electronic communication </w:t>
      </w:r>
      <w:bookmarkEnd w:id="2"/>
      <w:r w:rsidRPr="00655EFB">
        <w:rPr>
          <w:rFonts w:ascii="Arial" w:eastAsia="Times New Roman" w:hAnsi="Arial" w:cs="Arial"/>
          <w:kern w:val="16"/>
          <w:sz w:val="24"/>
          <w:szCs w:val="24"/>
        </w:rPr>
        <w:t xml:space="preserve">providers.  Through experience, your Affiant is aware that individuals involved in the illegal </w:t>
      </w:r>
      <w:r w:rsidRPr="00655EFB">
        <w:rPr>
          <w:rFonts w:ascii="Arial" w:eastAsia="Times New Roman" w:hAnsi="Arial" w:cs="Arial"/>
          <w:kern w:val="16"/>
          <w:sz w:val="24"/>
          <w:szCs w:val="24"/>
        </w:rPr>
        <w:lastRenderedPageBreak/>
        <w:t xml:space="preserve">distribution of controlled substances </w:t>
      </w:r>
      <w:r w:rsidR="00410625">
        <w:rPr>
          <w:rFonts w:ascii="Arial" w:eastAsia="Times New Roman" w:hAnsi="Arial" w:cs="Arial"/>
          <w:kern w:val="16"/>
          <w:sz w:val="24"/>
          <w:szCs w:val="24"/>
        </w:rPr>
        <w:t>may</w:t>
      </w:r>
      <w:r w:rsidRPr="00655EFB">
        <w:rPr>
          <w:rFonts w:ascii="Arial" w:eastAsia="Times New Roman" w:hAnsi="Arial" w:cs="Arial"/>
          <w:kern w:val="16"/>
          <w:sz w:val="24"/>
          <w:szCs w:val="24"/>
        </w:rPr>
        <w:t xml:space="preserve"> port their telephone number to another electronic communication provider in an effort to thwart law enforcement efforts to investigate associated criminal activity.</w:t>
      </w:r>
      <w:r w:rsidR="00721EF9" w:rsidRPr="00655EFB">
        <w:rPr>
          <w:rFonts w:ascii="Arial" w:eastAsia="Times New Roman" w:hAnsi="Arial" w:cs="Arial"/>
          <w:kern w:val="16"/>
          <w:sz w:val="24"/>
          <w:szCs w:val="24"/>
        </w:rPr>
        <w:t xml:space="preserve">  </w:t>
      </w:r>
      <w:r w:rsidRPr="00655EFB">
        <w:rPr>
          <w:rFonts w:ascii="Arial" w:eastAsia="Times New Roman" w:hAnsi="Arial" w:cs="Arial"/>
          <w:kern w:val="16"/>
          <w:sz w:val="24"/>
          <w:szCs w:val="24"/>
        </w:rPr>
        <w:t xml:space="preserve">Items #5, 6, 8 and 10 </w:t>
      </w:r>
      <w:bookmarkStart w:id="3" w:name="_Hlk21077199"/>
      <w:r w:rsidRPr="00655EFB">
        <w:rPr>
          <w:rFonts w:ascii="Arial" w:eastAsia="Times New Roman" w:hAnsi="Arial" w:cs="Arial"/>
          <w:kern w:val="16"/>
          <w:sz w:val="24"/>
          <w:szCs w:val="24"/>
        </w:rPr>
        <w:t xml:space="preserve">below expressly request the ability to serve this order on </w:t>
      </w:r>
      <w:bookmarkStart w:id="4" w:name="_Hlk21077675"/>
      <w:r w:rsidR="004533EA">
        <w:rPr>
          <w:rFonts w:ascii="Arial" w:eastAsia="Times New Roman" w:hAnsi="Arial" w:cs="Arial"/>
          <w:b/>
          <w:bCs/>
          <w:kern w:val="16"/>
          <w:sz w:val="24"/>
          <w:szCs w:val="24"/>
        </w:rPr>
        <w:t>AT&amp;T Mobility</w:t>
      </w:r>
      <w:r w:rsidRPr="00E10C75">
        <w:rPr>
          <w:rFonts w:ascii="Arial" w:eastAsia="Times New Roman" w:hAnsi="Arial" w:cs="Arial"/>
          <w:kern w:val="16"/>
          <w:sz w:val="24"/>
          <w:szCs w:val="24"/>
        </w:rPr>
        <w:t xml:space="preserve"> </w:t>
      </w:r>
      <w:r w:rsidRPr="00655EFB">
        <w:rPr>
          <w:rFonts w:ascii="Arial" w:eastAsia="Times New Roman" w:hAnsi="Arial" w:cs="Arial"/>
          <w:kern w:val="16"/>
          <w:sz w:val="24"/>
          <w:szCs w:val="24"/>
        </w:rPr>
        <w:t>and/or any other electronic communication provider whose assistance may facilitate the execution of this order.</w:t>
      </w:r>
      <w:bookmarkEnd w:id="4"/>
      <w:r w:rsidRPr="00655EFB">
        <w:rPr>
          <w:rFonts w:ascii="Arial" w:eastAsia="Times New Roman" w:hAnsi="Arial" w:cs="Arial"/>
          <w:kern w:val="16"/>
          <w:sz w:val="24"/>
          <w:szCs w:val="24"/>
        </w:rPr>
        <w:t xml:space="preserve">     </w:t>
      </w:r>
    </w:p>
    <w:bookmarkEnd w:id="3"/>
    <w:p w14:paraId="1F3D19CA" w14:textId="77777777" w:rsidR="00AA3D5A" w:rsidRPr="00655EFB" w:rsidRDefault="00AA3D5A" w:rsidP="00AA3D5A">
      <w:pPr>
        <w:spacing w:after="0" w:line="240" w:lineRule="auto"/>
        <w:jc w:val="both"/>
        <w:rPr>
          <w:rFonts w:ascii="Arial" w:eastAsia="Times New Roman" w:hAnsi="Arial" w:cs="Arial"/>
          <w:kern w:val="16"/>
          <w:sz w:val="24"/>
          <w:szCs w:val="24"/>
        </w:rPr>
      </w:pPr>
    </w:p>
    <w:p w14:paraId="06131D99" w14:textId="67F0D1E7" w:rsidR="00AA3D5A" w:rsidRDefault="00AA3D5A" w:rsidP="00AA3D5A">
      <w:pPr>
        <w:spacing w:after="0" w:line="240" w:lineRule="auto"/>
        <w:jc w:val="both"/>
        <w:rPr>
          <w:rFonts w:ascii="Arial" w:eastAsia="Times New Roman" w:hAnsi="Arial" w:cs="Arial"/>
          <w:kern w:val="16"/>
          <w:sz w:val="24"/>
          <w:szCs w:val="24"/>
        </w:rPr>
      </w:pPr>
      <w:r w:rsidRPr="00655EFB">
        <w:rPr>
          <w:rFonts w:ascii="Arial" w:eastAsia="Times New Roman" w:hAnsi="Arial" w:cs="Arial"/>
          <w:kern w:val="16"/>
          <w:sz w:val="24"/>
          <w:szCs w:val="24"/>
        </w:rPr>
        <w:t xml:space="preserve">In order to identify subscribers of telephone numbers having electronic communications with the target telephone number, it is necessary to serve this search warrant to the electronic communication providers of the associated telephone numbers identified on the pen register/trap and trace.  Item #12 below expressly request the ability to serve this order on </w:t>
      </w:r>
      <w:r w:rsidR="004533EA">
        <w:rPr>
          <w:rFonts w:ascii="Arial" w:eastAsia="Times New Roman" w:hAnsi="Arial" w:cs="Arial"/>
          <w:b/>
          <w:bCs/>
          <w:kern w:val="16"/>
          <w:sz w:val="24"/>
          <w:szCs w:val="24"/>
        </w:rPr>
        <w:t>AT&amp;T Mobility</w:t>
      </w:r>
      <w:r w:rsidRPr="00655EFB">
        <w:rPr>
          <w:rFonts w:ascii="Arial" w:eastAsia="Times New Roman" w:hAnsi="Arial" w:cs="Arial"/>
          <w:kern w:val="16"/>
          <w:sz w:val="24"/>
          <w:szCs w:val="24"/>
        </w:rPr>
        <w:t xml:space="preserve"> and/or any other electronic communication provider whose assistance may facilitate the execution of this order.</w:t>
      </w:r>
    </w:p>
    <w:p w14:paraId="4666C615" w14:textId="1E54E2B0" w:rsidR="0090438C" w:rsidRDefault="0090438C" w:rsidP="00AA3D5A">
      <w:pPr>
        <w:spacing w:after="0" w:line="240" w:lineRule="auto"/>
        <w:jc w:val="both"/>
        <w:rPr>
          <w:rFonts w:ascii="Arial" w:eastAsia="Times New Roman" w:hAnsi="Arial" w:cs="Arial"/>
          <w:kern w:val="16"/>
          <w:sz w:val="24"/>
          <w:szCs w:val="24"/>
        </w:rPr>
      </w:pPr>
    </w:p>
    <w:p w14:paraId="60A64821" w14:textId="078E0266" w:rsidR="0090438C" w:rsidRDefault="0090438C" w:rsidP="0090438C">
      <w:pPr>
        <w:jc w:val="both"/>
        <w:rPr>
          <w:rFonts w:ascii="Arial" w:hAnsi="Arial" w:cs="Arial"/>
          <w:kern w:val="16"/>
          <w:sz w:val="24"/>
          <w:szCs w:val="24"/>
        </w:rPr>
      </w:pPr>
      <w:r>
        <w:rPr>
          <w:rFonts w:ascii="Arial" w:hAnsi="Arial" w:cs="Arial"/>
          <w:kern w:val="16"/>
          <w:sz w:val="24"/>
          <w:szCs w:val="24"/>
        </w:rPr>
        <w:t>Your Affiant requests t</w:t>
      </w:r>
      <w:r w:rsidRPr="0090438C">
        <w:rPr>
          <w:rFonts w:ascii="Arial" w:hAnsi="Arial" w:cs="Arial"/>
          <w:kern w:val="16"/>
          <w:sz w:val="24"/>
          <w:szCs w:val="24"/>
        </w:rPr>
        <w:t>hat this Affidavit,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13697BC4" w14:textId="77777777" w:rsidR="004233DD" w:rsidRDefault="004233DD" w:rsidP="004233DD">
      <w:pPr>
        <w:jc w:val="both"/>
        <w:rPr>
          <w:rFonts w:ascii="Arial" w:hAnsi="Arial" w:cs="Arial"/>
          <w:kern w:val="16"/>
          <w:sz w:val="24"/>
          <w:szCs w:val="24"/>
        </w:rPr>
      </w:pPr>
      <w:r>
        <w:rPr>
          <w:rFonts w:ascii="Arial" w:hAnsi="Arial" w:cs="Arial"/>
          <w:kern w:val="16"/>
          <w:sz w:val="24"/>
          <w:szCs w:val="24"/>
        </w:rPr>
        <w:t>Your Affiant requests that the notification of this Search Warrant be delayed until the completion of the law enforcement criminal investigation.  Due to the sensitive nature of the case and the ongoing investigation, your Affiant believes that notification of the installation and use of the pen register/trap and trace is likely to reveal the criminal investigation to the owner or custodian of the above-reference cellular telephone.  Such notification would likely jeopardize both the investigation and the safety of the officers involved.</w:t>
      </w:r>
    </w:p>
    <w:p w14:paraId="4042993C" w14:textId="77777777" w:rsidR="004233DD" w:rsidRDefault="004233DD" w:rsidP="00B760D2">
      <w:pPr>
        <w:spacing w:after="0" w:line="240" w:lineRule="auto"/>
        <w:jc w:val="both"/>
        <w:rPr>
          <w:rFonts w:ascii="Arial" w:eastAsia="Times New Roman" w:hAnsi="Arial" w:cs="Arial"/>
          <w:kern w:val="16"/>
          <w:sz w:val="24"/>
          <w:szCs w:val="24"/>
        </w:rPr>
      </w:pPr>
    </w:p>
    <w:p w14:paraId="750CA8DB" w14:textId="5D527AEC"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Therefore, based on the above information and facts, your Affiant respectfully requests that the Court make the following findings and orders:</w:t>
      </w:r>
    </w:p>
    <w:p w14:paraId="01B6C922" w14:textId="77777777" w:rsidR="00731EEA" w:rsidRPr="00FC246C" w:rsidRDefault="00731EEA" w:rsidP="00B760D2">
      <w:pPr>
        <w:spacing w:after="0" w:line="240" w:lineRule="auto"/>
        <w:jc w:val="both"/>
        <w:rPr>
          <w:rFonts w:ascii="Arial" w:eastAsia="Times New Roman" w:hAnsi="Arial" w:cs="Arial"/>
          <w:kern w:val="16"/>
          <w:sz w:val="24"/>
          <w:szCs w:val="24"/>
        </w:rPr>
      </w:pPr>
    </w:p>
    <w:p w14:paraId="5C4EBC4C" w14:textId="2E8C4DA7" w:rsidR="00416EEB" w:rsidRPr="00896AB5" w:rsidRDefault="00416EEB" w:rsidP="00896AB5">
      <w:pPr>
        <w:pStyle w:val="ListParagraph"/>
        <w:numPr>
          <w:ilvl w:val="0"/>
          <w:numId w:val="2"/>
        </w:numPr>
        <w:jc w:val="both"/>
        <w:rPr>
          <w:rFonts w:ascii="Arial" w:hAnsi="Arial" w:cs="Arial"/>
          <w:kern w:val="16"/>
        </w:rPr>
      </w:pPr>
      <w:bookmarkStart w:id="5" w:name="_Hlk531963047"/>
      <w:bookmarkStart w:id="6" w:name="_Hlk22721252"/>
      <w:bookmarkStart w:id="7" w:name="_Hlk23436123"/>
      <w:r w:rsidRPr="00896AB5">
        <w:rPr>
          <w:rFonts w:ascii="Arial" w:hAnsi="Arial" w:cs="Arial"/>
          <w:kern w:val="16"/>
        </w:rPr>
        <w:t xml:space="preserve">That the grounds for the issuance of this search warrant exist pursuant to C.R.S. </w:t>
      </w:r>
      <w:r w:rsidR="007B66D0" w:rsidRPr="007B66D0">
        <w:rPr>
          <w:rFonts w:ascii="Arial" w:hAnsi="Arial" w:cs="Arial"/>
          <w:kern w:val="16"/>
        </w:rPr>
        <w:t xml:space="preserve">§16-3-301, C.R.S. §16-3-301.1 </w:t>
      </w:r>
      <w:bookmarkStart w:id="8" w:name="_Hlk35501497"/>
      <w:r w:rsidR="007B66D0" w:rsidRPr="007B66D0">
        <w:rPr>
          <w:rFonts w:ascii="Arial" w:hAnsi="Arial" w:cs="Arial"/>
          <w:kern w:val="16"/>
        </w:rPr>
        <w:t>and C.R.S. §16-3-303.5</w:t>
      </w:r>
      <w:bookmarkEnd w:id="8"/>
      <w:r w:rsidRPr="00896AB5">
        <w:rPr>
          <w:rFonts w:ascii="Arial" w:hAnsi="Arial" w:cs="Arial"/>
          <w:kern w:val="16"/>
        </w:rPr>
        <w:t xml:space="preserve"> and that there is probable cause to believe that such grounds exist. </w:t>
      </w:r>
      <w:bookmarkEnd w:id="5"/>
    </w:p>
    <w:p w14:paraId="539A8A20" w14:textId="59F47FA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6AB1C849" w14:textId="13065C13"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installation and use of a </w:t>
      </w:r>
      <w:r w:rsidR="0089148F" w:rsidRPr="00896AB5">
        <w:rPr>
          <w:rFonts w:ascii="Arial" w:hAnsi="Arial" w:cs="Arial"/>
          <w:kern w:val="16"/>
        </w:rPr>
        <w:t>pen register/trap and trace</w:t>
      </w:r>
      <w:r w:rsidRPr="00896AB5">
        <w:rPr>
          <w:rFonts w:ascii="Arial" w:hAnsi="Arial" w:cs="Arial"/>
          <w:kern w:val="16"/>
        </w:rPr>
        <w:t xml:space="preserve">, to include caller </w:t>
      </w:r>
      <w:r w:rsidR="00360532" w:rsidRPr="00896AB5">
        <w:rPr>
          <w:rFonts w:ascii="Arial" w:hAnsi="Arial" w:cs="Arial"/>
          <w:kern w:val="16"/>
        </w:rPr>
        <w:t>identification, on</w:t>
      </w:r>
      <w:r w:rsidRPr="00896AB5">
        <w:rPr>
          <w:rFonts w:ascii="Arial" w:hAnsi="Arial" w:cs="Arial"/>
          <w:kern w:val="16"/>
        </w:rPr>
        <w:t xml:space="preserve"> the </w:t>
      </w:r>
      <w:bookmarkStart w:id="9" w:name="_Hlk23433724"/>
      <w:r w:rsidRPr="00896AB5">
        <w:rPr>
          <w:rFonts w:ascii="Arial" w:hAnsi="Arial" w:cs="Arial"/>
          <w:kern w:val="16"/>
        </w:rPr>
        <w:t>target cellular telephone device:</w:t>
      </w:r>
      <w:bookmarkEnd w:id="9"/>
    </w:p>
    <w:p w14:paraId="415D907B" w14:textId="77777777" w:rsidR="00416EEB" w:rsidRPr="00FC246C" w:rsidRDefault="00416EEB" w:rsidP="00B760D2">
      <w:pPr>
        <w:spacing w:after="0" w:line="240" w:lineRule="auto"/>
        <w:jc w:val="both"/>
        <w:rPr>
          <w:rFonts w:ascii="Arial" w:eastAsia="Times New Roman" w:hAnsi="Arial" w:cs="Arial"/>
          <w:kern w:val="16"/>
          <w:sz w:val="24"/>
          <w:szCs w:val="24"/>
        </w:rPr>
      </w:pPr>
    </w:p>
    <w:p w14:paraId="6ED78B27" w14:textId="6F3B0D0C" w:rsidR="00716355" w:rsidRDefault="004533EA" w:rsidP="00B760D2">
      <w:pPr>
        <w:autoSpaceDE w:val="0"/>
        <w:autoSpaceDN w:val="0"/>
        <w:adjustRightInd w:val="0"/>
        <w:spacing w:after="0" w:line="240" w:lineRule="auto"/>
        <w:ind w:firstLine="720"/>
        <w:jc w:val="both"/>
        <w:rPr>
          <w:rFonts w:ascii="Arial" w:eastAsia="Times New Roman" w:hAnsi="Arial" w:cs="Arial"/>
          <w:spacing w:val="-3"/>
          <w:sz w:val="24"/>
          <w:szCs w:val="24"/>
        </w:rPr>
      </w:pPr>
      <w:r w:rsidRPr="006D289B">
        <w:rPr>
          <w:rFonts w:ascii="Arial" w:eastAsia="Times New Roman" w:hAnsi="Arial" w:cs="Arial"/>
          <w:b/>
          <w:bCs/>
          <w:sz w:val="24"/>
          <w:szCs w:val="24"/>
        </w:rPr>
        <w:t xml:space="preserve">970-294-6731, </w:t>
      </w:r>
      <w:r w:rsidRPr="006D289B">
        <w:rPr>
          <w:rFonts w:ascii="Arial" w:eastAsia="Times New Roman" w:hAnsi="Arial" w:cs="Arial"/>
          <w:sz w:val="24"/>
          <w:szCs w:val="24"/>
        </w:rPr>
        <w:t xml:space="preserve">an AT&amp;T Mobility </w:t>
      </w:r>
      <w:r w:rsidRPr="006D289B">
        <w:rPr>
          <w:rFonts w:ascii="Arial" w:eastAsia="Times New Roman" w:hAnsi="Arial" w:cs="Arial"/>
          <w:bCs/>
          <w:sz w:val="24"/>
          <w:szCs w:val="24"/>
        </w:rPr>
        <w:t>telephone,</w:t>
      </w:r>
      <w:r w:rsidRPr="006D289B">
        <w:rPr>
          <w:rFonts w:ascii="Arial" w:eastAsia="Times New Roman" w:hAnsi="Arial" w:cs="Arial"/>
          <w:b/>
          <w:sz w:val="24"/>
          <w:szCs w:val="24"/>
        </w:rPr>
        <w:t xml:space="preserve"> </w:t>
      </w:r>
      <w:r w:rsidRPr="006D289B">
        <w:rPr>
          <w:rFonts w:ascii="Arial" w:eastAsia="Times New Roman" w:hAnsi="Arial" w:cs="Arial"/>
          <w:sz w:val="24"/>
          <w:szCs w:val="24"/>
        </w:rPr>
        <w:t>used by Jose Ontiveros</w:t>
      </w:r>
      <w:r>
        <w:rPr>
          <w:rFonts w:ascii="Arial" w:eastAsia="Times New Roman" w:hAnsi="Arial" w:cs="Arial"/>
          <w:sz w:val="24"/>
          <w:szCs w:val="24"/>
        </w:rPr>
        <w:t>:</w:t>
      </w:r>
    </w:p>
    <w:p w14:paraId="490C756F" w14:textId="77777777" w:rsidR="004533EA" w:rsidRPr="00FC246C" w:rsidRDefault="004533EA" w:rsidP="00B760D2">
      <w:pPr>
        <w:autoSpaceDE w:val="0"/>
        <w:autoSpaceDN w:val="0"/>
        <w:adjustRightInd w:val="0"/>
        <w:spacing w:after="0" w:line="240" w:lineRule="auto"/>
        <w:ind w:firstLine="720"/>
        <w:jc w:val="both"/>
        <w:rPr>
          <w:rFonts w:ascii="Arial" w:eastAsia="Times New Roman" w:hAnsi="Arial" w:cs="Arial"/>
          <w:spacing w:val="-3"/>
          <w:sz w:val="24"/>
          <w:szCs w:val="24"/>
        </w:rPr>
      </w:pPr>
    </w:p>
    <w:p w14:paraId="5E0248E8" w14:textId="77777777" w:rsidR="00416EEB" w:rsidRPr="00896AB5" w:rsidRDefault="00416EEB" w:rsidP="00896AB5">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18B3E24C" w14:textId="77777777" w:rsidR="007A4D48" w:rsidRPr="00FC246C" w:rsidRDefault="007A4D48" w:rsidP="00B760D2">
      <w:pPr>
        <w:spacing w:after="0" w:line="240" w:lineRule="auto"/>
        <w:jc w:val="both"/>
        <w:rPr>
          <w:rFonts w:ascii="Arial" w:eastAsia="Times New Roman" w:hAnsi="Arial" w:cs="Arial"/>
          <w:kern w:val="16"/>
          <w:sz w:val="24"/>
          <w:szCs w:val="24"/>
        </w:rPr>
      </w:pPr>
    </w:p>
    <w:p w14:paraId="47FD344F" w14:textId="6FB72EF1"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lastRenderedPageBreak/>
        <w:t>That there is probable cause to believe that the above-referenced individual participate</w:t>
      </w:r>
      <w:r w:rsidR="00B01566" w:rsidRPr="00896AB5">
        <w:rPr>
          <w:rFonts w:ascii="Arial" w:hAnsi="Arial" w:cs="Arial"/>
          <w:kern w:val="16"/>
        </w:rPr>
        <w:t>d</w:t>
      </w:r>
      <w:r w:rsidRPr="00896AB5">
        <w:rPr>
          <w:rFonts w:ascii="Arial" w:hAnsi="Arial" w:cs="Arial"/>
          <w:kern w:val="16"/>
        </w:rPr>
        <w:t xml:space="preserve"> and/or conspire</w:t>
      </w:r>
      <w:r w:rsidR="00B01566" w:rsidRPr="00896AB5">
        <w:rPr>
          <w:rFonts w:ascii="Arial" w:hAnsi="Arial" w:cs="Arial"/>
          <w:kern w:val="16"/>
        </w:rPr>
        <w:t>d</w:t>
      </w:r>
      <w:r w:rsidRPr="00896AB5">
        <w:rPr>
          <w:rFonts w:ascii="Arial" w:hAnsi="Arial" w:cs="Arial"/>
          <w:kern w:val="16"/>
        </w:rPr>
        <w:t xml:space="preserve"> to participate in the illegal trafficking of controlled substances and that individual utilize</w:t>
      </w:r>
      <w:r w:rsidR="00B01566" w:rsidRPr="00896AB5">
        <w:rPr>
          <w:rFonts w:ascii="Arial" w:hAnsi="Arial" w:cs="Arial"/>
          <w:kern w:val="16"/>
        </w:rPr>
        <w:t>d</w:t>
      </w:r>
      <w:r w:rsidRPr="00896AB5">
        <w:rPr>
          <w:rFonts w:ascii="Arial" w:hAnsi="Arial" w:cs="Arial"/>
          <w:kern w:val="16"/>
        </w:rPr>
        <w:t xml:space="preserve"> the above-referenced </w:t>
      </w:r>
      <w:r w:rsidR="00D25876" w:rsidRPr="00896AB5">
        <w:rPr>
          <w:rFonts w:ascii="Arial" w:hAnsi="Arial" w:cs="Arial"/>
          <w:kern w:val="16"/>
        </w:rPr>
        <w:t xml:space="preserve">target </w:t>
      </w:r>
      <w:r w:rsidRPr="00896AB5">
        <w:rPr>
          <w:rFonts w:ascii="Arial" w:hAnsi="Arial" w:cs="Arial"/>
          <w:kern w:val="16"/>
        </w:rPr>
        <w:t>cellular telephone</w:t>
      </w:r>
      <w:r w:rsidR="007A4D48" w:rsidRPr="00896AB5">
        <w:rPr>
          <w:rFonts w:ascii="Arial" w:hAnsi="Arial" w:cs="Arial"/>
          <w:kern w:val="16"/>
        </w:rPr>
        <w:t xml:space="preserve"> device</w:t>
      </w:r>
      <w:r w:rsidR="00282E8E" w:rsidRPr="00896AB5">
        <w:rPr>
          <w:rFonts w:ascii="Arial" w:hAnsi="Arial" w:cs="Arial"/>
          <w:kern w:val="16"/>
        </w:rPr>
        <w:t xml:space="preserve"> </w:t>
      </w:r>
      <w:r w:rsidRPr="00896AB5">
        <w:rPr>
          <w:rFonts w:ascii="Arial" w:hAnsi="Arial" w:cs="Arial"/>
          <w:kern w:val="16"/>
        </w:rPr>
        <w:t xml:space="preserve">to facilitate these illegal trafficking activities.  </w:t>
      </w:r>
    </w:p>
    <w:p w14:paraId="57CC851A"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C1B1E72" w14:textId="2F49300E"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there is probable cause to believe that there is information likely to be obtained by the use of a pen register</w:t>
      </w:r>
      <w:r w:rsidR="007A4D48" w:rsidRPr="00896AB5">
        <w:rPr>
          <w:rFonts w:ascii="Arial" w:hAnsi="Arial" w:cs="Arial"/>
          <w:kern w:val="16"/>
        </w:rPr>
        <w:t>/trap</w:t>
      </w:r>
      <w:r w:rsidR="0089148F" w:rsidRPr="00896AB5">
        <w:rPr>
          <w:rFonts w:ascii="Arial" w:hAnsi="Arial" w:cs="Arial"/>
          <w:kern w:val="16"/>
        </w:rPr>
        <w:t xml:space="preserve"> </w:t>
      </w:r>
      <w:r w:rsidR="007A4D48" w:rsidRPr="00896AB5">
        <w:rPr>
          <w:rFonts w:ascii="Arial" w:hAnsi="Arial" w:cs="Arial"/>
          <w:kern w:val="16"/>
        </w:rPr>
        <w:t>and</w:t>
      </w:r>
      <w:r w:rsidR="0089148F" w:rsidRPr="00896AB5">
        <w:rPr>
          <w:rFonts w:ascii="Arial" w:hAnsi="Arial" w:cs="Arial"/>
          <w:kern w:val="16"/>
        </w:rPr>
        <w:t xml:space="preserve"> </w:t>
      </w:r>
      <w:r w:rsidR="007A4D48" w:rsidRPr="00896AB5">
        <w:rPr>
          <w:rFonts w:ascii="Arial" w:hAnsi="Arial" w:cs="Arial"/>
          <w:kern w:val="16"/>
        </w:rPr>
        <w:t>trace</w:t>
      </w:r>
      <w:r w:rsidR="00BB6E0F" w:rsidRPr="00896AB5">
        <w:rPr>
          <w:rFonts w:ascii="Arial" w:hAnsi="Arial" w:cs="Arial"/>
          <w:kern w:val="16"/>
        </w:rPr>
        <w:t xml:space="preserve"> </w:t>
      </w:r>
      <w:r w:rsidRPr="00896AB5">
        <w:rPr>
          <w:rFonts w:ascii="Arial" w:hAnsi="Arial" w:cs="Arial"/>
          <w:kern w:val="16"/>
        </w:rPr>
        <w:t xml:space="preserve">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7A4D48" w:rsidRPr="00896AB5">
        <w:rPr>
          <w:rFonts w:ascii="Arial" w:hAnsi="Arial" w:cs="Arial"/>
          <w:kern w:val="16"/>
        </w:rPr>
        <w:t xml:space="preserve"> device</w:t>
      </w:r>
      <w:r w:rsidRPr="00896AB5">
        <w:rPr>
          <w:rFonts w:ascii="Arial" w:hAnsi="Arial" w:cs="Arial"/>
          <w:kern w:val="16"/>
        </w:rPr>
        <w:t>, that is related to the ongoing criminal investigation into felony violations of the Colorado Uniform Controlled Substances Act, C.R.S. §18-18-405, and that such information is needed in order to further the above-referenced investigation.</w:t>
      </w:r>
    </w:p>
    <w:p w14:paraId="176BD9C0" w14:textId="77777777" w:rsidR="00416EEB" w:rsidRPr="00FC246C" w:rsidRDefault="00416EEB" w:rsidP="00B760D2">
      <w:pPr>
        <w:spacing w:after="0" w:line="240" w:lineRule="auto"/>
        <w:jc w:val="both"/>
        <w:rPr>
          <w:rFonts w:ascii="Arial" w:eastAsia="Times New Roman" w:hAnsi="Arial" w:cs="Arial"/>
          <w:kern w:val="16"/>
          <w:sz w:val="24"/>
          <w:szCs w:val="24"/>
        </w:rPr>
      </w:pPr>
    </w:p>
    <w:p w14:paraId="6B5CF6AA" w14:textId="6C82419C" w:rsidR="004818C5" w:rsidRDefault="00097C6B" w:rsidP="00896AB5">
      <w:pPr>
        <w:pStyle w:val="ListParagraph"/>
        <w:numPr>
          <w:ilvl w:val="0"/>
          <w:numId w:val="2"/>
        </w:numPr>
        <w:jc w:val="both"/>
        <w:rPr>
          <w:rFonts w:ascii="Arial" w:hAnsi="Arial" w:cs="Arial"/>
          <w:kern w:val="16"/>
        </w:rPr>
      </w:pPr>
      <w:bookmarkStart w:id="10" w:name="_Hlk22697195"/>
      <w:bookmarkStart w:id="11" w:name="_Hlk529886266"/>
      <w:bookmarkStart w:id="12" w:name="_Hlk529881771"/>
      <w:r w:rsidRPr="00896AB5">
        <w:rPr>
          <w:rFonts w:ascii="Arial" w:hAnsi="Arial" w:cs="Arial"/>
          <w:kern w:val="16"/>
        </w:rPr>
        <w:t xml:space="preserve">That </w:t>
      </w:r>
      <w:r w:rsidR="004533EA">
        <w:rPr>
          <w:rFonts w:ascii="Arial" w:hAnsi="Arial" w:cs="Arial"/>
          <w:b/>
          <w:kern w:val="16"/>
        </w:rPr>
        <w:t>AT&amp;T Mobility</w:t>
      </w:r>
      <w:r w:rsidRPr="00896AB5">
        <w:rPr>
          <w:rFonts w:ascii="Arial" w:hAnsi="Arial" w:cs="Arial"/>
          <w:kern w:val="16"/>
        </w:rPr>
        <w:t xml:space="preserve">, and any other </w:t>
      </w:r>
      <w:bookmarkStart w:id="13" w:name="_Hlk529881838"/>
      <w:r w:rsidRPr="00896AB5">
        <w:rPr>
          <w:rFonts w:ascii="Arial" w:hAnsi="Arial" w:cs="Arial"/>
          <w:kern w:val="16"/>
        </w:rPr>
        <w:t>provider of wire or electronic communications service</w:t>
      </w:r>
      <w:r w:rsidR="00AA3D5A" w:rsidRPr="00896AB5">
        <w:rPr>
          <w:rFonts w:ascii="Arial" w:hAnsi="Arial" w:cs="Arial"/>
          <w:kern w:val="16"/>
        </w:rPr>
        <w:t xml:space="preserv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00AA3D5A" w:rsidRPr="00896AB5">
        <w:rPr>
          <w:rFonts w:ascii="Arial" w:hAnsi="Arial" w:cs="Arial"/>
          <w:kern w:val="16"/>
        </w:rPr>
        <w:t>telephone number may be ported during the time-period defined within this order</w:t>
      </w:r>
      <w:bookmarkEnd w:id="10"/>
      <w:r w:rsidRPr="00896AB5">
        <w:rPr>
          <w:rFonts w:ascii="Arial" w:hAnsi="Arial" w:cs="Arial"/>
          <w:kern w:val="16"/>
        </w:rPr>
        <w:t>,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w:t>
      </w:r>
      <w:r w:rsidR="00D25876" w:rsidRPr="00896AB5">
        <w:rPr>
          <w:rFonts w:ascii="Arial" w:hAnsi="Arial" w:cs="Arial"/>
          <w:kern w:val="16"/>
        </w:rPr>
        <w:t xml:space="preserve"> for the target cellular telephone</w:t>
      </w:r>
      <w:r w:rsidRPr="00896AB5">
        <w:rPr>
          <w:rFonts w:ascii="Arial" w:hAnsi="Arial" w:cs="Arial"/>
          <w:kern w:val="16"/>
        </w:rPr>
        <w:t>.</w:t>
      </w:r>
      <w:bookmarkEnd w:id="13"/>
    </w:p>
    <w:p w14:paraId="01474146" w14:textId="77777777" w:rsidR="001C218B" w:rsidRPr="001C218B" w:rsidRDefault="001C218B" w:rsidP="001C218B">
      <w:pPr>
        <w:pStyle w:val="ListParagraph"/>
        <w:rPr>
          <w:rFonts w:ascii="Arial" w:hAnsi="Arial" w:cs="Arial"/>
          <w:kern w:val="16"/>
        </w:rPr>
      </w:pPr>
    </w:p>
    <w:p w14:paraId="7E8602AE" w14:textId="1AADBBC8" w:rsidR="001C218B" w:rsidRDefault="00070CDF" w:rsidP="00896AB5">
      <w:pPr>
        <w:pStyle w:val="ListParagraph"/>
        <w:numPr>
          <w:ilvl w:val="0"/>
          <w:numId w:val="2"/>
        </w:numPr>
        <w:jc w:val="both"/>
        <w:rPr>
          <w:rFonts w:ascii="Arial" w:hAnsi="Arial" w:cs="Arial"/>
          <w:kern w:val="16"/>
        </w:rPr>
      </w:pPr>
      <w:bookmarkStart w:id="14" w:name="_Hlk22697420"/>
      <w:r w:rsidRPr="00896AB5">
        <w:rPr>
          <w:rFonts w:ascii="Arial" w:hAnsi="Arial" w:cs="Arial"/>
          <w:kern w:val="16"/>
        </w:rPr>
        <w:t xml:space="preserve">That </w:t>
      </w:r>
      <w:r w:rsidR="004533EA">
        <w:rPr>
          <w:rFonts w:ascii="Arial" w:hAnsi="Arial" w:cs="Arial"/>
          <w:b/>
          <w:kern w:val="16"/>
        </w:rPr>
        <w:t>AT&amp;T Mobility</w:t>
      </w:r>
      <w:r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Pr="00896AB5">
        <w:rPr>
          <w:rFonts w:ascii="Arial" w:hAnsi="Arial" w:cs="Arial"/>
          <w:kern w:val="16"/>
        </w:rPr>
        <w:t>telephone number may be ported during the time-period defined within this order</w:t>
      </w:r>
      <w:bookmarkEnd w:id="14"/>
      <w:r w:rsidR="00097C6B" w:rsidRPr="00896AB5">
        <w:rPr>
          <w:rFonts w:ascii="Arial" w:hAnsi="Arial" w:cs="Arial"/>
          <w:kern w:val="16"/>
        </w:rPr>
        <w:t xml:space="preserve">, shall provide </w:t>
      </w:r>
      <w:proofErr w:type="gramStart"/>
      <w:r w:rsidR="00097C6B" w:rsidRPr="00896AB5">
        <w:rPr>
          <w:rFonts w:ascii="Arial" w:hAnsi="Arial" w:cs="Arial"/>
          <w:kern w:val="16"/>
        </w:rPr>
        <w:t xml:space="preserve">any </w:t>
      </w:r>
      <w:r w:rsidR="00B01566" w:rsidRPr="00896AB5">
        <w:rPr>
          <w:rFonts w:ascii="Arial" w:hAnsi="Arial" w:cs="Arial"/>
          <w:kern w:val="16"/>
        </w:rPr>
        <w:t>and all</w:t>
      </w:r>
      <w:proofErr w:type="gramEnd"/>
      <w:r w:rsidR="00B01566" w:rsidRPr="00896AB5">
        <w:rPr>
          <w:rFonts w:ascii="Arial" w:hAnsi="Arial" w:cs="Arial"/>
          <w:kern w:val="16"/>
        </w:rPr>
        <w:t xml:space="preserve"> </w:t>
      </w:r>
      <w:r w:rsidR="00097C6B" w:rsidRPr="00896AB5">
        <w:rPr>
          <w:rFonts w:ascii="Arial" w:hAnsi="Arial" w:cs="Arial"/>
          <w:kern w:val="16"/>
        </w:rPr>
        <w:t xml:space="preserve">email addresses associated with the account. </w:t>
      </w:r>
    </w:p>
    <w:p w14:paraId="7621D354" w14:textId="77777777" w:rsidR="001C218B" w:rsidRPr="001C218B" w:rsidRDefault="001C218B" w:rsidP="001C218B">
      <w:pPr>
        <w:pStyle w:val="ListParagraph"/>
        <w:rPr>
          <w:rFonts w:ascii="Arial" w:hAnsi="Arial" w:cs="Arial"/>
          <w:kern w:val="16"/>
        </w:rPr>
      </w:pPr>
    </w:p>
    <w:bookmarkEnd w:id="11"/>
    <w:bookmarkEnd w:id="12"/>
    <w:p w14:paraId="2058FA0A" w14:textId="705DF389"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Court expressly authorize the installation and use of a </w:t>
      </w:r>
      <w:r w:rsidR="00BB6E0F" w:rsidRPr="00896AB5">
        <w:rPr>
          <w:rFonts w:ascii="Arial" w:hAnsi="Arial" w:cs="Arial"/>
          <w:kern w:val="16"/>
        </w:rPr>
        <w:t>pen register/trap</w:t>
      </w:r>
      <w:r w:rsidR="0089148F" w:rsidRPr="00896AB5">
        <w:rPr>
          <w:rFonts w:ascii="Arial" w:hAnsi="Arial" w:cs="Arial"/>
          <w:kern w:val="16"/>
        </w:rPr>
        <w:t xml:space="preserve"> </w:t>
      </w:r>
      <w:r w:rsidR="00BB6E0F" w:rsidRPr="00896AB5">
        <w:rPr>
          <w:rFonts w:ascii="Arial" w:hAnsi="Arial" w:cs="Arial"/>
          <w:kern w:val="16"/>
        </w:rPr>
        <w:t>and</w:t>
      </w:r>
      <w:r w:rsidR="0089148F" w:rsidRPr="00896AB5">
        <w:rPr>
          <w:rFonts w:ascii="Arial" w:hAnsi="Arial" w:cs="Arial"/>
          <w:kern w:val="16"/>
        </w:rPr>
        <w:t xml:space="preserve"> </w:t>
      </w:r>
      <w:r w:rsidR="00BB6E0F" w:rsidRPr="00896AB5">
        <w:rPr>
          <w:rFonts w:ascii="Arial" w:hAnsi="Arial" w:cs="Arial"/>
          <w:kern w:val="16"/>
        </w:rPr>
        <w:t>trace</w:t>
      </w:r>
      <w:r w:rsidRPr="00896AB5">
        <w:rPr>
          <w:rFonts w:ascii="Arial" w:hAnsi="Arial" w:cs="Arial"/>
          <w:kern w:val="16"/>
        </w:rPr>
        <w:t xml:space="preserve">, to include caller identification, 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kern w:val="16"/>
        </w:rPr>
        <w:t xml:space="preserve">; and that investigators of the </w:t>
      </w:r>
      <w:r w:rsidR="00F228E1" w:rsidRPr="00896AB5">
        <w:rPr>
          <w:rFonts w:ascii="Arial" w:hAnsi="Arial" w:cs="Arial"/>
          <w:kern w:val="16"/>
        </w:rPr>
        <w:t>NCDTF</w:t>
      </w:r>
      <w:r w:rsidRPr="00896AB5">
        <w:rPr>
          <w:rFonts w:ascii="Arial" w:hAnsi="Arial" w:cs="Arial"/>
          <w:kern w:val="16"/>
        </w:rPr>
        <w:t xml:space="preserve"> are authorized to receive and utilize the information collected by said device</w:t>
      </w:r>
      <w:r w:rsidR="00B96920" w:rsidRPr="00896AB5">
        <w:rPr>
          <w:rFonts w:ascii="Arial" w:hAnsi="Arial" w:cs="Arial"/>
          <w:kern w:val="16"/>
        </w:rPr>
        <w:t xml:space="preserve"> [or process]</w:t>
      </w:r>
      <w:r w:rsidRPr="00896AB5">
        <w:rPr>
          <w:rFonts w:ascii="Arial" w:hAnsi="Arial" w:cs="Arial"/>
          <w:kern w:val="16"/>
        </w:rPr>
        <w:t>, including data related to the transmission of SMS text messages, but not including any content of such SMS text messages, for a period of sixty (60) days.</w:t>
      </w:r>
    </w:p>
    <w:p w14:paraId="107D09E8" w14:textId="77777777" w:rsidR="00216518" w:rsidRPr="00FC246C" w:rsidRDefault="00216518" w:rsidP="00B760D2">
      <w:pPr>
        <w:spacing w:after="0" w:line="240" w:lineRule="auto"/>
        <w:ind w:firstLine="720"/>
        <w:jc w:val="both"/>
        <w:rPr>
          <w:rFonts w:ascii="Arial" w:eastAsia="Times New Roman" w:hAnsi="Arial" w:cs="Arial"/>
          <w:b/>
          <w:bCs/>
          <w:kern w:val="16"/>
          <w:sz w:val="24"/>
          <w:szCs w:val="24"/>
        </w:rPr>
      </w:pPr>
    </w:p>
    <w:p w14:paraId="27F1CC92" w14:textId="0C9DA49E"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invest</w:t>
      </w:r>
      <w:r w:rsidR="00216518" w:rsidRPr="00896AB5">
        <w:rPr>
          <w:rFonts w:ascii="Arial" w:hAnsi="Arial" w:cs="Arial"/>
          <w:kern w:val="16"/>
        </w:rPr>
        <w:t xml:space="preserve">igators of the NCDTF </w:t>
      </w:r>
      <w:r w:rsidRPr="00896AB5">
        <w:rPr>
          <w:rFonts w:ascii="Arial" w:hAnsi="Arial" w:cs="Arial"/>
          <w:kern w:val="16"/>
        </w:rPr>
        <w:t xml:space="preserve"> may direct </w:t>
      </w:r>
      <w:r w:rsidR="004533EA">
        <w:rPr>
          <w:rFonts w:ascii="Arial" w:hAnsi="Arial" w:cs="Arial"/>
          <w:b/>
          <w:kern w:val="16"/>
        </w:rPr>
        <w:t>AT&amp;T Mobility</w:t>
      </w:r>
      <w:r w:rsidR="00070CDF"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D25876" w:rsidRPr="00896AB5">
        <w:rPr>
          <w:rFonts w:ascii="Arial" w:hAnsi="Arial" w:cs="Arial"/>
          <w:kern w:val="16"/>
        </w:rPr>
        <w:t xml:space="preserve">target cellular </w:t>
      </w:r>
      <w:r w:rsidR="00070CDF" w:rsidRPr="00896AB5">
        <w:rPr>
          <w:rFonts w:ascii="Arial" w:hAnsi="Arial" w:cs="Arial"/>
          <w:kern w:val="16"/>
        </w:rPr>
        <w:t>telephone number may be ported during the time-period defined within this order</w:t>
      </w:r>
      <w:r w:rsidRPr="00896AB5">
        <w:rPr>
          <w:rFonts w:ascii="Arial" w:hAnsi="Arial" w:cs="Arial"/>
          <w:kern w:val="16"/>
        </w:rPr>
        <w:t>, to install a</w:t>
      </w:r>
      <w:r w:rsidR="00BB6E0F" w:rsidRPr="00896AB5">
        <w:rPr>
          <w:rFonts w:ascii="Arial" w:hAnsi="Arial" w:cs="Arial"/>
          <w:kern w:val="16"/>
        </w:rPr>
        <w:t xml:space="preserve"> pen register/trap</w:t>
      </w:r>
      <w:r w:rsidR="0089148F" w:rsidRPr="00896AB5">
        <w:rPr>
          <w:rFonts w:ascii="Arial" w:hAnsi="Arial" w:cs="Arial"/>
          <w:kern w:val="16"/>
        </w:rPr>
        <w:t xml:space="preserve"> </w:t>
      </w:r>
      <w:r w:rsidR="00BB6E0F" w:rsidRPr="00896AB5">
        <w:rPr>
          <w:rFonts w:ascii="Arial" w:hAnsi="Arial" w:cs="Arial"/>
          <w:kern w:val="16"/>
        </w:rPr>
        <w:t>and</w:t>
      </w:r>
      <w:r w:rsidR="0089148F" w:rsidRPr="00896AB5">
        <w:rPr>
          <w:rFonts w:ascii="Arial" w:hAnsi="Arial" w:cs="Arial"/>
          <w:kern w:val="16"/>
        </w:rPr>
        <w:t xml:space="preserve"> </w:t>
      </w:r>
      <w:r w:rsidR="00BB6E0F" w:rsidRPr="00896AB5">
        <w:rPr>
          <w:rFonts w:ascii="Arial" w:hAnsi="Arial" w:cs="Arial"/>
          <w:kern w:val="16"/>
        </w:rPr>
        <w:t>trace</w:t>
      </w:r>
      <w:r w:rsidRPr="00896AB5">
        <w:rPr>
          <w:rFonts w:ascii="Arial" w:hAnsi="Arial" w:cs="Arial"/>
          <w:kern w:val="16"/>
        </w:rPr>
        <w:t xml:space="preserve">, to include caller identification, on the above-referenced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bCs/>
          <w:kern w:val="16"/>
        </w:rPr>
        <w:t>,</w:t>
      </w:r>
      <w:r w:rsidRPr="00896AB5">
        <w:rPr>
          <w:rFonts w:ascii="Arial" w:hAnsi="Arial" w:cs="Arial"/>
          <w:b/>
          <w:bCs/>
          <w:kern w:val="16"/>
        </w:rPr>
        <w:t xml:space="preserve"> </w:t>
      </w:r>
      <w:r w:rsidRPr="00896AB5">
        <w:rPr>
          <w:rFonts w:ascii="Arial" w:hAnsi="Arial" w:cs="Arial"/>
          <w:kern w:val="16"/>
        </w:rPr>
        <w:t>the electronic impulses which identify the originating number of a wire</w:t>
      </w:r>
      <w:r w:rsidR="00FE0445" w:rsidRPr="00896AB5">
        <w:rPr>
          <w:rFonts w:ascii="Arial" w:hAnsi="Arial" w:cs="Arial"/>
          <w:kern w:val="16"/>
        </w:rPr>
        <w:t>, cellular</w:t>
      </w:r>
      <w:r w:rsidR="0045128D" w:rsidRPr="00896AB5">
        <w:rPr>
          <w:rFonts w:ascii="Arial" w:hAnsi="Arial" w:cs="Arial"/>
          <w:kern w:val="16"/>
        </w:rPr>
        <w:t>,</w:t>
      </w:r>
      <w:r w:rsidRPr="00896AB5">
        <w:rPr>
          <w:rFonts w:ascii="Arial" w:hAnsi="Arial" w:cs="Arial"/>
          <w:kern w:val="16"/>
        </w:rPr>
        <w:t xml:space="preserve"> or electronic communication, which records or decodes dialing, routing, addressing, or signaling information transmitted by an instrument or facility from which a </w:t>
      </w:r>
      <w:r w:rsidR="00622360" w:rsidRPr="00896AB5">
        <w:rPr>
          <w:rFonts w:ascii="Arial" w:hAnsi="Arial" w:cs="Arial"/>
          <w:kern w:val="16"/>
        </w:rPr>
        <w:t>wire, cellular,</w:t>
      </w:r>
      <w:r w:rsidRPr="00896AB5">
        <w:rPr>
          <w:rFonts w:ascii="Arial" w:hAnsi="Arial" w:cs="Arial"/>
          <w:kern w:val="16"/>
        </w:rPr>
        <w:t xml:space="preserve"> or electronic communication is transmitted; however, that such information shall not include any device or process used for billing, for recording as an incident to billing, for cost accounting, or for other like purposes in the ordinary course of its business.</w:t>
      </w:r>
    </w:p>
    <w:p w14:paraId="0241B4DD" w14:textId="77777777" w:rsidR="00416EEB" w:rsidRPr="00FC246C" w:rsidRDefault="00416EEB" w:rsidP="00B760D2">
      <w:pPr>
        <w:spacing w:after="0" w:line="240" w:lineRule="auto"/>
        <w:jc w:val="both"/>
        <w:rPr>
          <w:rFonts w:ascii="Arial" w:eastAsia="Times New Roman" w:hAnsi="Arial" w:cs="Arial"/>
          <w:kern w:val="16"/>
          <w:sz w:val="24"/>
          <w:szCs w:val="24"/>
        </w:rPr>
      </w:pPr>
    </w:p>
    <w:p w14:paraId="2DC44220" w14:textId="5D30DFDD" w:rsidR="00416EEB" w:rsidRPr="00896AB5" w:rsidRDefault="00416EEB" w:rsidP="00896AB5">
      <w:pPr>
        <w:pStyle w:val="ListParagraph"/>
        <w:numPr>
          <w:ilvl w:val="0"/>
          <w:numId w:val="2"/>
        </w:numPr>
        <w:jc w:val="both"/>
        <w:rPr>
          <w:rFonts w:ascii="Arial" w:hAnsi="Arial" w:cs="Arial"/>
          <w:b/>
          <w:bCs/>
          <w:kern w:val="16"/>
        </w:rPr>
      </w:pPr>
      <w:bookmarkStart w:id="15" w:name="_Hlk23435333"/>
      <w:r w:rsidRPr="00896AB5">
        <w:rPr>
          <w:rFonts w:ascii="Arial" w:hAnsi="Arial" w:cs="Arial"/>
          <w:kern w:val="16"/>
        </w:rPr>
        <w:lastRenderedPageBreak/>
        <w:t>That the Court expressly authorize the collection and use of the geog</w:t>
      </w:r>
      <w:r w:rsidR="00FE0445" w:rsidRPr="00896AB5">
        <w:rPr>
          <w:rFonts w:ascii="Arial" w:hAnsi="Arial" w:cs="Arial"/>
          <w:kern w:val="16"/>
        </w:rPr>
        <w:t>raphical location information of</w:t>
      </w:r>
      <w:r w:rsidRPr="00896AB5">
        <w:rPr>
          <w:rFonts w:ascii="Arial" w:hAnsi="Arial" w:cs="Arial"/>
          <w:kern w:val="16"/>
        </w:rPr>
        <w:t xml:space="preserve"> the above</w:t>
      </w:r>
      <w:r w:rsidR="0051419A" w:rsidRPr="00896AB5">
        <w:rPr>
          <w:rFonts w:ascii="Arial" w:hAnsi="Arial" w:cs="Arial"/>
          <w:kern w:val="16"/>
        </w:rPr>
        <w:t xml:space="preserve"> </w:t>
      </w:r>
      <w:r w:rsidRPr="00896AB5">
        <w:rPr>
          <w:rFonts w:ascii="Arial" w:hAnsi="Arial" w:cs="Arial"/>
          <w:kern w:val="16"/>
        </w:rPr>
        <w:t xml:space="preserve">referenced </w:t>
      </w:r>
      <w:r w:rsidR="00D25876" w:rsidRPr="00896AB5">
        <w:rPr>
          <w:rFonts w:ascii="Arial" w:hAnsi="Arial" w:cs="Arial"/>
          <w:kern w:val="16"/>
        </w:rPr>
        <w:t xml:space="preserve">target </w:t>
      </w:r>
      <w:r w:rsidRPr="00896AB5">
        <w:rPr>
          <w:rFonts w:ascii="Arial" w:hAnsi="Arial" w:cs="Arial"/>
          <w:kern w:val="16"/>
        </w:rPr>
        <w:t>cellular telephone</w:t>
      </w:r>
      <w:r w:rsidR="00BB6E0F" w:rsidRPr="00896AB5">
        <w:rPr>
          <w:rFonts w:ascii="Arial" w:hAnsi="Arial" w:cs="Arial"/>
          <w:kern w:val="16"/>
        </w:rPr>
        <w:t xml:space="preserve"> device</w:t>
      </w:r>
      <w:r w:rsidRPr="00896AB5">
        <w:rPr>
          <w:rFonts w:ascii="Arial" w:hAnsi="Arial" w:cs="Arial"/>
          <w:kern w:val="16"/>
        </w:rPr>
        <w:t>, including all cell-site tower location information</w:t>
      </w:r>
      <w:r w:rsidR="00D25876" w:rsidRPr="00896AB5">
        <w:rPr>
          <w:rFonts w:ascii="Arial" w:hAnsi="Arial" w:cs="Arial"/>
          <w:kern w:val="16"/>
        </w:rPr>
        <w:t>,</w:t>
      </w:r>
      <w:r w:rsidR="00D25876"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w:t>
      </w:r>
      <w:r w:rsidR="00F228E1" w:rsidRPr="00896AB5">
        <w:rPr>
          <w:rFonts w:ascii="Arial" w:hAnsi="Arial" w:cs="Arial"/>
          <w:kern w:val="16"/>
        </w:rPr>
        <w:t>NCDTF</w:t>
      </w:r>
      <w:r w:rsidRPr="00896AB5">
        <w:rPr>
          <w:rFonts w:ascii="Arial" w:hAnsi="Arial" w:cs="Arial"/>
          <w:kern w:val="16"/>
        </w:rPr>
        <w:t xml:space="preserve"> are authorized to receive and utilize the geographical location information of the above-referenced cellular telephone</w:t>
      </w:r>
      <w:r w:rsidR="00BB6E0F" w:rsidRPr="00896AB5">
        <w:rPr>
          <w:rFonts w:ascii="Arial" w:hAnsi="Arial" w:cs="Arial"/>
          <w:kern w:val="16"/>
        </w:rPr>
        <w:t xml:space="preserve"> device</w:t>
      </w:r>
      <w:r w:rsidRPr="00896AB5">
        <w:rPr>
          <w:rFonts w:ascii="Arial" w:hAnsi="Arial" w:cs="Arial"/>
          <w:kern w:val="16"/>
        </w:rPr>
        <w:t xml:space="preserve"> in real time for a period of sixty (60) days.</w:t>
      </w:r>
      <w:bookmarkEnd w:id="15"/>
    </w:p>
    <w:p w14:paraId="5D29962C" w14:textId="77777777" w:rsidR="00416EEB" w:rsidRPr="00FC246C" w:rsidRDefault="00416EEB" w:rsidP="00B760D2">
      <w:pPr>
        <w:spacing w:after="0" w:line="240" w:lineRule="auto"/>
        <w:jc w:val="both"/>
        <w:rPr>
          <w:rFonts w:ascii="Arial" w:eastAsia="Times New Roman" w:hAnsi="Arial" w:cs="Arial"/>
          <w:b/>
          <w:bCs/>
          <w:kern w:val="16"/>
          <w:sz w:val="24"/>
          <w:szCs w:val="24"/>
        </w:rPr>
      </w:pPr>
    </w:p>
    <w:p w14:paraId="1F7310F2" w14:textId="56F81ED1" w:rsidR="00416EEB" w:rsidRPr="00896AB5" w:rsidRDefault="00070CDF" w:rsidP="00896AB5">
      <w:pPr>
        <w:pStyle w:val="ListParagraph"/>
        <w:numPr>
          <w:ilvl w:val="0"/>
          <w:numId w:val="2"/>
        </w:numPr>
        <w:jc w:val="both"/>
        <w:rPr>
          <w:rFonts w:ascii="Arial" w:hAnsi="Arial" w:cs="Arial"/>
          <w:kern w:val="16"/>
        </w:rPr>
      </w:pPr>
      <w:bookmarkStart w:id="16" w:name="_Hlk23435706"/>
      <w:r w:rsidRPr="00896AB5">
        <w:rPr>
          <w:rFonts w:ascii="Arial" w:hAnsi="Arial" w:cs="Arial"/>
          <w:kern w:val="16"/>
        </w:rPr>
        <w:t xml:space="preserve">That </w:t>
      </w:r>
      <w:r w:rsidR="004533EA">
        <w:rPr>
          <w:rFonts w:ascii="Arial" w:hAnsi="Arial" w:cs="Arial"/>
          <w:b/>
          <w:kern w:val="16"/>
        </w:rPr>
        <w:t>AT&amp;T Mobility</w:t>
      </w:r>
      <w:r w:rsidRPr="00896AB5">
        <w:rPr>
          <w:rFonts w:ascii="Arial" w:hAnsi="Arial" w:cs="Arial"/>
          <w:kern w:val="16"/>
        </w:rPr>
        <w:t xml:space="preserve">, and any other provider of wire or electronic communications service where the </w:t>
      </w:r>
      <w:r w:rsidR="0051419A" w:rsidRPr="00896AB5">
        <w:rPr>
          <w:rFonts w:ascii="Arial" w:hAnsi="Arial" w:cs="Arial"/>
          <w:kern w:val="16"/>
        </w:rPr>
        <w:t xml:space="preserve">above referenced </w:t>
      </w:r>
      <w:r w:rsidR="00460A3E" w:rsidRPr="00896AB5">
        <w:rPr>
          <w:rFonts w:ascii="Arial" w:hAnsi="Arial" w:cs="Arial"/>
          <w:kern w:val="16"/>
        </w:rPr>
        <w:t xml:space="preserve">target cellular </w:t>
      </w:r>
      <w:r w:rsidRPr="00896AB5">
        <w:rPr>
          <w:rFonts w:ascii="Arial" w:hAnsi="Arial" w:cs="Arial"/>
          <w:kern w:val="16"/>
        </w:rPr>
        <w:t>telephone number may be ported during the time-period defined within this order</w:t>
      </w:r>
      <w:r w:rsidR="00416EEB" w:rsidRPr="00896AB5">
        <w:rPr>
          <w:rFonts w:ascii="Arial" w:hAnsi="Arial" w:cs="Arial"/>
          <w:kern w:val="16"/>
        </w:rPr>
        <w:t xml:space="preserve">, to include local or long distance telephone service, shall forthwith furnish investigators of the </w:t>
      </w:r>
      <w:r w:rsidR="00216518" w:rsidRPr="00896AB5">
        <w:rPr>
          <w:rFonts w:ascii="Arial" w:hAnsi="Arial" w:cs="Arial"/>
          <w:kern w:val="16"/>
        </w:rPr>
        <w:t>NCDTF</w:t>
      </w:r>
      <w:r w:rsidR="00416EEB" w:rsidRPr="00896AB5">
        <w:rPr>
          <w:rFonts w:ascii="Arial" w:hAnsi="Arial" w:cs="Arial"/>
          <w:kern w:val="16"/>
        </w:rPr>
        <w:t xml:space="preserve"> all information, facilities, and technical assistance necessary to accomplish the installation of a pen register</w:t>
      </w:r>
      <w:r w:rsidR="0089148F" w:rsidRPr="00896AB5">
        <w:rPr>
          <w:rFonts w:ascii="Arial" w:hAnsi="Arial" w:cs="Arial"/>
          <w:kern w:val="16"/>
        </w:rPr>
        <w:t>/</w:t>
      </w:r>
      <w:r w:rsidR="00416EEB" w:rsidRPr="00896AB5">
        <w:rPr>
          <w:rFonts w:ascii="Arial" w:hAnsi="Arial" w:cs="Arial"/>
          <w:kern w:val="16"/>
        </w:rPr>
        <w:t>trap and trace, to include caller identification, unobtrusively and with minimum interference with the services that are accorded persons whose telephone is to be the subject of the device</w:t>
      </w:r>
      <w:r w:rsidR="00B96920" w:rsidRPr="00896AB5">
        <w:rPr>
          <w:rFonts w:ascii="Arial" w:hAnsi="Arial" w:cs="Arial"/>
          <w:kern w:val="16"/>
        </w:rPr>
        <w:t xml:space="preserve"> [or process]</w:t>
      </w:r>
      <w:r w:rsidR="00416EEB" w:rsidRPr="00896AB5">
        <w:rPr>
          <w:rFonts w:ascii="Arial" w:hAnsi="Arial" w:cs="Arial"/>
          <w:kern w:val="16"/>
        </w:rPr>
        <w:t>. This information includes any and all custom calling, class, or voice activated dialing features (to include call forwarding and any number to which incoming calls were forwarded) for any digits dialed, pulsed, signaled or accessed by voice activation from the target telephone number as well as the automatic number identification (ANI) and/or the electr</w:t>
      </w:r>
      <w:r w:rsidR="00BF4ADD" w:rsidRPr="00896AB5">
        <w:rPr>
          <w:rFonts w:ascii="Arial" w:hAnsi="Arial" w:cs="Arial"/>
          <w:kern w:val="16"/>
        </w:rPr>
        <w:t>on</w:t>
      </w:r>
      <w:r w:rsidR="00416EEB" w:rsidRPr="00896AB5">
        <w:rPr>
          <w:rFonts w:ascii="Arial" w:hAnsi="Arial" w:cs="Arial"/>
          <w:kern w:val="16"/>
        </w:rPr>
        <w:t>ic serial number (ESN)/international mobile subscriber identification (IMSI)</w:t>
      </w:r>
      <w:r w:rsidR="000A4184" w:rsidRPr="00896AB5">
        <w:rPr>
          <w:rFonts w:ascii="Arial" w:hAnsi="Arial" w:cs="Arial"/>
          <w:kern w:val="16"/>
        </w:rPr>
        <w:t>, mobile equipment identifier (MEID)</w:t>
      </w:r>
      <w:r w:rsidR="00416EEB" w:rsidRPr="00896AB5">
        <w:rPr>
          <w:rFonts w:ascii="Arial" w:hAnsi="Arial" w:cs="Arial"/>
          <w:kern w:val="16"/>
        </w:rPr>
        <w:t xml:space="preserve"> and/or subscriber identification module (SIM), and any other telephone number associated with that ESN/IMSI/</w:t>
      </w:r>
      <w:r w:rsidR="000A4184" w:rsidRPr="00896AB5">
        <w:rPr>
          <w:rFonts w:ascii="Arial" w:hAnsi="Arial" w:cs="Arial"/>
          <w:kern w:val="16"/>
        </w:rPr>
        <w:t>MEID/</w:t>
      </w:r>
      <w:r w:rsidR="00416EEB" w:rsidRPr="00896AB5">
        <w:rPr>
          <w:rFonts w:ascii="Arial" w:hAnsi="Arial" w:cs="Arial"/>
          <w:kern w:val="16"/>
        </w:rPr>
        <w:t xml:space="preserve">SIM, and cell site tower information that exists for the above-referenced </w:t>
      </w:r>
      <w:r w:rsidR="00460A3E" w:rsidRPr="00896AB5">
        <w:rPr>
          <w:rFonts w:ascii="Arial" w:hAnsi="Arial" w:cs="Arial"/>
          <w:kern w:val="16"/>
        </w:rPr>
        <w:t xml:space="preserve">target </w:t>
      </w:r>
      <w:r w:rsidR="00416EEB" w:rsidRPr="00896AB5">
        <w:rPr>
          <w:rFonts w:ascii="Arial" w:hAnsi="Arial" w:cs="Arial"/>
          <w:kern w:val="16"/>
        </w:rPr>
        <w:t>cellular telephone numbers.</w:t>
      </w:r>
    </w:p>
    <w:bookmarkEnd w:id="16"/>
    <w:p w14:paraId="1C5DCA2A" w14:textId="77777777" w:rsidR="00416EEB" w:rsidRPr="00FC246C" w:rsidRDefault="00416EEB" w:rsidP="00B760D2">
      <w:pPr>
        <w:spacing w:after="0" w:line="240" w:lineRule="auto"/>
        <w:jc w:val="both"/>
        <w:rPr>
          <w:rFonts w:ascii="Arial" w:eastAsia="Times New Roman" w:hAnsi="Arial" w:cs="Arial"/>
          <w:b/>
          <w:bCs/>
          <w:kern w:val="16"/>
          <w:sz w:val="24"/>
          <w:szCs w:val="24"/>
        </w:rPr>
      </w:pPr>
    </w:p>
    <w:p w14:paraId="55217437" w14:textId="18A035B2"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w:t>
      </w:r>
      <w:r w:rsidR="00216518" w:rsidRPr="00896AB5">
        <w:rPr>
          <w:rFonts w:ascii="Arial" w:hAnsi="Arial" w:cs="Arial"/>
          <w:kern w:val="16"/>
        </w:rPr>
        <w:t>NCDTF</w:t>
      </w:r>
      <w:r w:rsidRPr="00896AB5">
        <w:rPr>
          <w:rFonts w:ascii="Arial" w:hAnsi="Arial" w:cs="Arial"/>
          <w:kern w:val="16"/>
        </w:rPr>
        <w:t xml:space="preserve"> will compensate the wire</w:t>
      </w:r>
      <w:r w:rsidR="00FE0445" w:rsidRPr="00896AB5">
        <w:rPr>
          <w:rFonts w:ascii="Arial" w:hAnsi="Arial" w:cs="Arial"/>
          <w:kern w:val="16"/>
        </w:rPr>
        <w:t>, cellular</w:t>
      </w:r>
      <w:r w:rsidR="0045128D" w:rsidRPr="00896AB5">
        <w:rPr>
          <w:rFonts w:ascii="Arial" w:hAnsi="Arial" w:cs="Arial"/>
          <w:kern w:val="16"/>
        </w:rPr>
        <w:t>,</w:t>
      </w:r>
      <w:r w:rsidRPr="00896AB5">
        <w:rPr>
          <w:rFonts w:ascii="Arial" w:hAnsi="Arial" w:cs="Arial"/>
          <w:kern w:val="16"/>
        </w:rPr>
        <w:t xml:space="preserve"> or electronic communication service provider </w:t>
      </w:r>
      <w:r w:rsidR="0051419A" w:rsidRPr="00896AB5">
        <w:rPr>
          <w:rFonts w:ascii="Arial" w:hAnsi="Arial" w:cs="Arial"/>
          <w:kern w:val="16"/>
        </w:rPr>
        <w:t xml:space="preserve">of the above referenced </w:t>
      </w:r>
      <w:r w:rsidR="00460A3E" w:rsidRPr="00896AB5">
        <w:rPr>
          <w:rFonts w:ascii="Arial" w:hAnsi="Arial" w:cs="Arial"/>
          <w:kern w:val="16"/>
        </w:rPr>
        <w:t xml:space="preserve">target cellular </w:t>
      </w:r>
      <w:r w:rsidR="0051419A" w:rsidRPr="00896AB5">
        <w:rPr>
          <w:rFonts w:ascii="Arial" w:hAnsi="Arial" w:cs="Arial"/>
          <w:kern w:val="16"/>
        </w:rPr>
        <w:t xml:space="preserve">telephone number </w:t>
      </w:r>
      <w:r w:rsidRPr="00896AB5">
        <w:rPr>
          <w:rFonts w:ascii="Arial" w:hAnsi="Arial" w:cs="Arial"/>
          <w:kern w:val="16"/>
        </w:rPr>
        <w:t>for expenses reasonably incurred in complying with this order.</w:t>
      </w:r>
    </w:p>
    <w:p w14:paraId="7F743C57"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0A764BA" w14:textId="1C2E234A" w:rsidR="00FE14EA" w:rsidRPr="00896AB5" w:rsidRDefault="00FE14EA" w:rsidP="00896AB5">
      <w:pPr>
        <w:pStyle w:val="ListParagraph"/>
        <w:numPr>
          <w:ilvl w:val="0"/>
          <w:numId w:val="2"/>
        </w:numPr>
        <w:jc w:val="both"/>
        <w:rPr>
          <w:rFonts w:ascii="Arial" w:hAnsi="Arial" w:cs="Arial"/>
          <w:kern w:val="16"/>
        </w:rPr>
      </w:pPr>
      <w:bookmarkStart w:id="17" w:name="_Hlk22721096"/>
      <w:r w:rsidRPr="00896AB5">
        <w:rPr>
          <w:rFonts w:ascii="Arial" w:hAnsi="Arial" w:cs="Arial"/>
          <w:kern w:val="16"/>
        </w:rPr>
        <w:t xml:space="preserve">That </w:t>
      </w:r>
      <w:r w:rsidR="004533EA">
        <w:rPr>
          <w:rFonts w:ascii="Arial" w:hAnsi="Arial" w:cs="Arial"/>
          <w:b/>
          <w:kern w:val="16"/>
        </w:rPr>
        <w:t>AT&amp;T Mobility</w:t>
      </w:r>
      <w:r w:rsidRPr="00896AB5">
        <w:rPr>
          <w:rFonts w:ascii="Arial" w:hAnsi="Arial" w:cs="Arial"/>
          <w:b/>
          <w:kern w:val="16"/>
        </w:rPr>
        <w:t>,</w:t>
      </w:r>
      <w:r w:rsidRPr="00896AB5">
        <w:rPr>
          <w:rFonts w:ascii="Arial" w:hAnsi="Arial" w:cs="Arial"/>
          <w:kern w:val="16"/>
        </w:rPr>
        <w:t xml:space="preserve"> and/or any other electronic communication provider shall provide the results of the pen register/trap and trace to the NCDTF for the duration of the order.  These results shall include subscriber information, including name and mailing address for associated cellular telephones having communication with the target cellular telephone number.  </w:t>
      </w:r>
    </w:p>
    <w:bookmarkEnd w:id="17"/>
    <w:p w14:paraId="77DC7410" w14:textId="77777777" w:rsidR="0093304A" w:rsidRPr="00FC246C" w:rsidRDefault="0093304A" w:rsidP="00B760D2">
      <w:pPr>
        <w:spacing w:after="0" w:line="240" w:lineRule="auto"/>
        <w:ind w:firstLine="720"/>
        <w:jc w:val="both"/>
        <w:rPr>
          <w:rFonts w:ascii="Arial" w:eastAsia="Times New Roman" w:hAnsi="Arial" w:cs="Arial"/>
          <w:kern w:val="16"/>
          <w:sz w:val="24"/>
          <w:szCs w:val="24"/>
        </w:rPr>
      </w:pPr>
    </w:p>
    <w:p w14:paraId="5F5D87FD" w14:textId="58431CA6" w:rsidR="00416EEB" w:rsidRPr="00896AB5" w:rsidRDefault="00416EEB" w:rsidP="00896AB5">
      <w:pPr>
        <w:pStyle w:val="ListParagraph"/>
        <w:numPr>
          <w:ilvl w:val="0"/>
          <w:numId w:val="2"/>
        </w:numPr>
        <w:jc w:val="both"/>
        <w:rPr>
          <w:rFonts w:ascii="Arial" w:hAnsi="Arial" w:cs="Arial"/>
          <w:kern w:val="16"/>
        </w:rPr>
      </w:pPr>
      <w:bookmarkStart w:id="18" w:name="_Hlk23435956"/>
      <w:r w:rsidRPr="00896AB5">
        <w:rPr>
          <w:rFonts w:ascii="Arial" w:hAnsi="Arial" w:cs="Arial"/>
          <w:kern w:val="16"/>
        </w:rPr>
        <w:t xml:space="preserve">That the </w:t>
      </w:r>
      <w:r w:rsidR="00460A3E" w:rsidRPr="00896AB5">
        <w:rPr>
          <w:rFonts w:ascii="Arial" w:hAnsi="Arial" w:cs="Arial"/>
          <w:kern w:val="16"/>
        </w:rPr>
        <w:t xml:space="preserve">pen register/trap and trace </w:t>
      </w:r>
      <w:r w:rsidRPr="00896AB5">
        <w:rPr>
          <w:rFonts w:ascii="Arial" w:hAnsi="Arial" w:cs="Arial"/>
          <w:kern w:val="16"/>
        </w:rPr>
        <w:t>shall be restricted to tracing and recording those incoming calls that either originate or terminate within the United States.</w:t>
      </w:r>
      <w:bookmarkEnd w:id="18"/>
    </w:p>
    <w:p w14:paraId="2236F09E" w14:textId="77777777" w:rsidR="00416EEB" w:rsidRPr="00FC246C" w:rsidRDefault="00416EEB" w:rsidP="00B760D2">
      <w:pPr>
        <w:spacing w:after="0" w:line="240" w:lineRule="auto"/>
        <w:jc w:val="both"/>
        <w:rPr>
          <w:rFonts w:ascii="Arial" w:eastAsia="Times New Roman" w:hAnsi="Arial" w:cs="Arial"/>
          <w:kern w:val="16"/>
          <w:sz w:val="24"/>
          <w:szCs w:val="24"/>
        </w:rPr>
      </w:pPr>
    </w:p>
    <w:p w14:paraId="30B9B2F8" w14:textId="7F15254E"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 above</w:t>
      </w:r>
      <w:r w:rsidR="0051419A" w:rsidRPr="00896AB5">
        <w:rPr>
          <w:rFonts w:ascii="Arial" w:hAnsi="Arial" w:cs="Arial"/>
          <w:kern w:val="16"/>
        </w:rPr>
        <w:t xml:space="preserve"> </w:t>
      </w:r>
      <w:r w:rsidRPr="00896AB5">
        <w:rPr>
          <w:rFonts w:ascii="Arial" w:hAnsi="Arial" w:cs="Arial"/>
          <w:kern w:val="16"/>
        </w:rPr>
        <w:t xml:space="preserve">referenced </w:t>
      </w:r>
      <w:r w:rsidR="00460A3E" w:rsidRPr="00896AB5">
        <w:rPr>
          <w:rFonts w:ascii="Arial" w:hAnsi="Arial" w:cs="Arial"/>
          <w:kern w:val="16"/>
        </w:rPr>
        <w:t xml:space="preserve">target </w:t>
      </w:r>
      <w:r w:rsidRPr="00896AB5">
        <w:rPr>
          <w:rFonts w:ascii="Arial" w:hAnsi="Arial" w:cs="Arial"/>
          <w:kern w:val="16"/>
        </w:rPr>
        <w:t>cellular telephone device</w:t>
      </w:r>
      <w:r w:rsidR="005356EB" w:rsidRPr="00896AB5">
        <w:rPr>
          <w:rFonts w:ascii="Arial" w:hAnsi="Arial" w:cs="Arial"/>
          <w:kern w:val="16"/>
        </w:rPr>
        <w:t xml:space="preserve"> </w:t>
      </w:r>
      <w:r w:rsidRPr="00896AB5">
        <w:rPr>
          <w:rFonts w:ascii="Arial" w:hAnsi="Arial" w:cs="Arial"/>
          <w:kern w:val="16"/>
        </w:rPr>
        <w:t xml:space="preserve">remain active and in service, if the cellular telephone </w:t>
      </w:r>
      <w:r w:rsidR="00BB6E0F" w:rsidRPr="00896AB5">
        <w:rPr>
          <w:rFonts w:ascii="Arial" w:hAnsi="Arial" w:cs="Arial"/>
          <w:kern w:val="16"/>
        </w:rPr>
        <w:t xml:space="preserve">device </w:t>
      </w:r>
      <w:r w:rsidRPr="00896AB5">
        <w:rPr>
          <w:rFonts w:ascii="Arial" w:hAnsi="Arial" w:cs="Arial"/>
          <w:kern w:val="16"/>
        </w:rPr>
        <w:t xml:space="preserve">has been targeted for deactivation due to non-payment or breach of contract, and that the </w:t>
      </w:r>
      <w:r w:rsidR="00216518" w:rsidRPr="00896AB5">
        <w:rPr>
          <w:rFonts w:ascii="Arial" w:hAnsi="Arial" w:cs="Arial"/>
          <w:kern w:val="16"/>
        </w:rPr>
        <w:t>NCDTF</w:t>
      </w:r>
      <w:r w:rsidRPr="00896AB5">
        <w:rPr>
          <w:rFonts w:ascii="Arial" w:hAnsi="Arial" w:cs="Arial"/>
          <w:kern w:val="16"/>
        </w:rPr>
        <w:t xml:space="preserve"> will incur the future billing costs at the point of deactivation and compensate the wireless carrier for such additional billing costs from the date of deactivation and continuing through the time authorized by this Order.</w:t>
      </w:r>
    </w:p>
    <w:p w14:paraId="5F139834" w14:textId="69F533C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0DC2E101" w14:textId="3B3450A7" w:rsidR="00416EEB" w:rsidRPr="00896AB5" w:rsidRDefault="00416EEB" w:rsidP="00896AB5">
      <w:pPr>
        <w:pStyle w:val="ListParagraph"/>
        <w:numPr>
          <w:ilvl w:val="0"/>
          <w:numId w:val="2"/>
        </w:numPr>
        <w:jc w:val="both"/>
        <w:rPr>
          <w:rFonts w:ascii="Arial" w:hAnsi="Arial" w:cs="Arial"/>
          <w:kern w:val="16"/>
        </w:rPr>
      </w:pPr>
      <w:bookmarkStart w:id="19" w:name="_Hlk23436015"/>
      <w:r w:rsidRPr="00896AB5">
        <w:rPr>
          <w:rFonts w:ascii="Arial" w:hAnsi="Arial" w:cs="Arial"/>
          <w:kern w:val="16"/>
        </w:rPr>
        <w:lastRenderedPageBreak/>
        <w:t xml:space="preserve">That the authorization given is intended to apply not only to the target </w:t>
      </w:r>
      <w:r w:rsidR="00460A3E" w:rsidRPr="00896AB5">
        <w:rPr>
          <w:rFonts w:ascii="Arial" w:hAnsi="Arial" w:cs="Arial"/>
          <w:kern w:val="16"/>
        </w:rPr>
        <w:t xml:space="preserve">cellular </w:t>
      </w:r>
      <w:r w:rsidRPr="00896AB5">
        <w:rPr>
          <w:rFonts w:ascii="Arial" w:hAnsi="Arial" w:cs="Arial"/>
          <w:kern w:val="16"/>
        </w:rPr>
        <w:t>telephone number listed above, but to any changed telephone number(s) subsequently assigned to the</w:t>
      </w:r>
      <w:r w:rsidR="00655EFB" w:rsidRPr="00896AB5">
        <w:rPr>
          <w:rFonts w:ascii="Arial" w:hAnsi="Arial" w:cs="Arial"/>
          <w:kern w:val="16"/>
        </w:rPr>
        <w:t xml:space="preserve"> </w:t>
      </w:r>
      <w:r w:rsidRPr="00896AB5">
        <w:rPr>
          <w:rFonts w:ascii="Arial" w:hAnsi="Arial" w:cs="Arial"/>
          <w:kern w:val="16"/>
        </w:rPr>
        <w:t>target telephone device, or any subsequent ESN/IMSI/</w:t>
      </w:r>
      <w:r w:rsidR="00270F99" w:rsidRPr="00896AB5">
        <w:rPr>
          <w:rFonts w:ascii="Arial" w:hAnsi="Arial" w:cs="Arial"/>
          <w:kern w:val="16"/>
        </w:rPr>
        <w:t>IMEI/</w:t>
      </w:r>
      <w:r w:rsidRPr="00896AB5">
        <w:rPr>
          <w:rFonts w:ascii="Arial" w:hAnsi="Arial" w:cs="Arial"/>
          <w:kern w:val="16"/>
        </w:rPr>
        <w:t>SIM associated with the target telephone device (provided the subscriber is the same), within the authorized period.</w:t>
      </w:r>
      <w:bookmarkEnd w:id="19"/>
    </w:p>
    <w:p w14:paraId="458C7ECF" w14:textId="77777777" w:rsidR="00416EEB" w:rsidRPr="00FC246C" w:rsidRDefault="00416EEB" w:rsidP="00B760D2">
      <w:pPr>
        <w:spacing w:after="0" w:line="240" w:lineRule="auto"/>
        <w:jc w:val="both"/>
        <w:rPr>
          <w:rFonts w:ascii="Arial" w:eastAsia="Times New Roman" w:hAnsi="Arial" w:cs="Arial"/>
          <w:kern w:val="16"/>
          <w:sz w:val="24"/>
          <w:szCs w:val="24"/>
        </w:rPr>
      </w:pPr>
    </w:p>
    <w:p w14:paraId="39E9B466" w14:textId="6564259D" w:rsidR="00416EEB" w:rsidRPr="00896AB5" w:rsidRDefault="00416EEB" w:rsidP="00896AB5">
      <w:pPr>
        <w:pStyle w:val="ListParagraph"/>
        <w:numPr>
          <w:ilvl w:val="0"/>
          <w:numId w:val="2"/>
        </w:numPr>
        <w:jc w:val="both"/>
        <w:rPr>
          <w:rFonts w:ascii="Arial" w:hAnsi="Arial" w:cs="Arial"/>
          <w:kern w:val="16"/>
        </w:rPr>
      </w:pPr>
      <w:bookmarkStart w:id="20" w:name="_Hlk38620944"/>
      <w:r w:rsidRPr="00896AB5">
        <w:rPr>
          <w:rFonts w:ascii="Arial" w:hAnsi="Arial" w:cs="Arial"/>
          <w:kern w:val="16"/>
        </w:rPr>
        <w:t xml:space="preserve">That this Affidavit, any Order granting a Search Warrant, and all records related to this Order be sealed until the completion of the law enforcement criminal investigation.  </w:t>
      </w:r>
    </w:p>
    <w:p w14:paraId="55BA87CB" w14:textId="77777777" w:rsidR="00416EEB" w:rsidRPr="00FC246C" w:rsidRDefault="00416EEB" w:rsidP="00B760D2">
      <w:pPr>
        <w:spacing w:after="0" w:line="240" w:lineRule="auto"/>
        <w:jc w:val="both"/>
        <w:rPr>
          <w:rFonts w:ascii="Arial" w:eastAsia="Times New Roman" w:hAnsi="Arial" w:cs="Arial"/>
          <w:kern w:val="16"/>
          <w:sz w:val="24"/>
          <w:szCs w:val="24"/>
        </w:rPr>
      </w:pPr>
    </w:p>
    <w:p w14:paraId="6FF84F4F" w14:textId="33470F37" w:rsidR="00DF7EC7"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w:t>
      </w:r>
      <w:r w:rsidR="004533EA">
        <w:rPr>
          <w:rFonts w:ascii="Arial" w:hAnsi="Arial" w:cs="Arial"/>
          <w:b/>
        </w:rPr>
        <w:t>AT&amp;T Mobility</w:t>
      </w:r>
      <w:r w:rsidR="00504B60" w:rsidRPr="00896AB5">
        <w:rPr>
          <w:rFonts w:ascii="Arial" w:hAnsi="Arial" w:cs="Arial"/>
          <w:b/>
        </w:rPr>
        <w:t>,</w:t>
      </w:r>
      <w:r w:rsidRPr="00896AB5">
        <w:rPr>
          <w:rFonts w:ascii="Arial" w:hAnsi="Arial" w:cs="Arial"/>
          <w:kern w:val="16"/>
        </w:rPr>
        <w:t xml:space="preserve"> and any other provider of wire</w:t>
      </w:r>
      <w:r w:rsidR="00FE0445" w:rsidRPr="00896AB5">
        <w:rPr>
          <w:rFonts w:ascii="Arial" w:hAnsi="Arial" w:cs="Arial"/>
          <w:kern w:val="16"/>
        </w:rPr>
        <w:t>, cellular</w:t>
      </w:r>
      <w:r w:rsidR="0045128D" w:rsidRPr="00896AB5">
        <w:rPr>
          <w:rFonts w:ascii="Arial" w:hAnsi="Arial" w:cs="Arial"/>
          <w:kern w:val="16"/>
        </w:rPr>
        <w:t>,</w:t>
      </w:r>
      <w:r w:rsidRPr="00896AB5">
        <w:rPr>
          <w:rFonts w:ascii="Arial" w:hAnsi="Arial" w:cs="Arial"/>
          <w:kern w:val="16"/>
        </w:rPr>
        <w:t xml:space="preserve"> or electronic communications service, to include local or </w:t>
      </w:r>
      <w:proofErr w:type="gramStart"/>
      <w:r w:rsidRPr="00896AB5">
        <w:rPr>
          <w:rFonts w:ascii="Arial" w:hAnsi="Arial" w:cs="Arial"/>
          <w:kern w:val="16"/>
        </w:rPr>
        <w:t>long distance</w:t>
      </w:r>
      <w:proofErr w:type="gramEnd"/>
      <w:r w:rsidRPr="00896AB5">
        <w:rPr>
          <w:rFonts w:ascii="Arial" w:hAnsi="Arial" w:cs="Arial"/>
          <w:kern w:val="16"/>
        </w:rPr>
        <w:t xml:space="preserve"> telephone service, SHALL NOT disclose the existence, either directly or on the subscriber's bill, of the </w:t>
      </w:r>
      <w:r w:rsidR="0089148F" w:rsidRPr="00896AB5">
        <w:rPr>
          <w:rFonts w:ascii="Arial" w:hAnsi="Arial" w:cs="Arial"/>
          <w:kern w:val="16"/>
        </w:rPr>
        <w:t>pen register/trap and trace</w:t>
      </w:r>
      <w:r w:rsidR="005356EB" w:rsidRPr="00896AB5">
        <w:rPr>
          <w:rFonts w:ascii="Arial" w:hAnsi="Arial" w:cs="Arial"/>
          <w:kern w:val="16"/>
        </w:rPr>
        <w:t xml:space="preserve">, </w:t>
      </w:r>
      <w:r w:rsidRPr="00896AB5">
        <w:rPr>
          <w:rFonts w:ascii="Arial" w:hAnsi="Arial" w:cs="Arial"/>
          <w:kern w:val="16"/>
        </w:rPr>
        <w:t>the caller identification, or the existence of the investigation to the listed subscriber, or to any other person, unless or until otherwise ordered by the Court.</w:t>
      </w:r>
    </w:p>
    <w:p w14:paraId="24077E5D" w14:textId="77777777" w:rsidR="007F1F65" w:rsidRDefault="007F1F65" w:rsidP="00216518">
      <w:pPr>
        <w:spacing w:after="0" w:line="240" w:lineRule="auto"/>
        <w:ind w:firstLine="720"/>
        <w:jc w:val="both"/>
        <w:rPr>
          <w:rFonts w:ascii="Arial" w:eastAsia="Times New Roman" w:hAnsi="Arial" w:cs="Arial"/>
          <w:kern w:val="16"/>
          <w:sz w:val="24"/>
          <w:szCs w:val="24"/>
        </w:rPr>
      </w:pPr>
    </w:p>
    <w:p w14:paraId="408F8AF4" w14:textId="330596B9" w:rsidR="004B0075" w:rsidRDefault="00416EEB" w:rsidP="00935B49">
      <w:pPr>
        <w:pStyle w:val="ListParagraph"/>
        <w:numPr>
          <w:ilvl w:val="0"/>
          <w:numId w:val="2"/>
        </w:numPr>
        <w:jc w:val="both"/>
        <w:rPr>
          <w:rFonts w:ascii="Arial" w:hAnsi="Arial" w:cs="Arial"/>
          <w:kern w:val="16"/>
        </w:rPr>
      </w:pPr>
      <w:r w:rsidRPr="0090438C">
        <w:rPr>
          <w:rFonts w:ascii="Arial" w:hAnsi="Arial" w:cs="Arial"/>
          <w:kern w:val="16"/>
        </w:rPr>
        <w:t xml:space="preserve">That the notification of this Search Warrant be delayed until the completion of the law enforcement criminal investigation.  </w:t>
      </w:r>
      <w:bookmarkEnd w:id="6"/>
      <w:bookmarkEnd w:id="7"/>
    </w:p>
    <w:bookmarkEnd w:id="20"/>
    <w:p w14:paraId="1679F9A6" w14:textId="77777777" w:rsidR="0090438C" w:rsidRPr="0090438C" w:rsidRDefault="0090438C" w:rsidP="0090438C">
      <w:pPr>
        <w:pStyle w:val="ListParagraph"/>
        <w:rPr>
          <w:rFonts w:ascii="Arial" w:hAnsi="Arial" w:cs="Arial"/>
          <w:kern w:val="16"/>
        </w:rPr>
      </w:pPr>
    </w:p>
    <w:p w14:paraId="78740893" w14:textId="77777777" w:rsidR="0090438C" w:rsidRPr="0090438C" w:rsidRDefault="0090438C" w:rsidP="0090438C">
      <w:pPr>
        <w:jc w:val="both"/>
        <w:rPr>
          <w:rFonts w:ascii="Arial" w:hAnsi="Arial" w:cs="Arial"/>
          <w:kern w:val="16"/>
        </w:rPr>
      </w:pPr>
    </w:p>
    <w:p w14:paraId="1CBADBA4" w14:textId="77777777" w:rsidR="004B0075" w:rsidRPr="00FC246C" w:rsidRDefault="004B0075" w:rsidP="00F34D0F">
      <w:pPr>
        <w:spacing w:after="0" w:line="240" w:lineRule="auto"/>
        <w:jc w:val="both"/>
        <w:rPr>
          <w:rFonts w:ascii="Arial" w:eastAsia="Times New Roman" w:hAnsi="Arial" w:cs="Arial"/>
          <w:kern w:val="16"/>
          <w:sz w:val="24"/>
          <w:szCs w:val="24"/>
        </w:rPr>
      </w:pPr>
    </w:p>
    <w:p w14:paraId="16F0CC24"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jc w:val="both"/>
        <w:rPr>
          <w:rFonts w:ascii="Arial" w:eastAsia="Times New Roman" w:hAnsi="Arial" w:cs="Arial"/>
          <w:snapToGrid w:val="0"/>
          <w:kern w:val="16"/>
          <w:sz w:val="24"/>
          <w:szCs w:val="24"/>
        </w:rPr>
      </w:pPr>
      <w:r w:rsidRPr="006101C6">
        <w:rPr>
          <w:rFonts w:ascii="Arial" w:eastAsia="Times New Roman" w:hAnsi="Arial" w:cs="Arial"/>
          <w:snapToGrid w:val="0"/>
          <w:kern w:val="16"/>
          <w:sz w:val="24"/>
          <w:szCs w:val="24"/>
        </w:rPr>
        <w:t>Affiant________________________________________</w:t>
      </w:r>
    </w:p>
    <w:p w14:paraId="2ED43B39"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snapToGrid w:val="0"/>
          <w:kern w:val="16"/>
          <w:sz w:val="24"/>
          <w:szCs w:val="24"/>
        </w:rPr>
      </w:pPr>
    </w:p>
    <w:p w14:paraId="1EF0D1C0"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p>
    <w:p w14:paraId="17AB76A3"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Dated ________________, 20___at ________________am/pm.</w:t>
      </w:r>
    </w:p>
    <w:p w14:paraId="27F3146C"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33633878"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007A2725"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693C57DB"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____________________________</w:t>
      </w:r>
    </w:p>
    <w:p w14:paraId="4B036D36"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Judge/Magistrate</w:t>
      </w:r>
    </w:p>
    <w:p w14:paraId="61BEBE29" w14:textId="77777777" w:rsidR="00A6678C" w:rsidRDefault="00A6678C">
      <w:pPr>
        <w:rPr>
          <w:rFonts w:ascii="Arial" w:eastAsia="Times New Roman" w:hAnsi="Arial" w:cs="Arial"/>
          <w:sz w:val="24"/>
          <w:szCs w:val="24"/>
        </w:rPr>
      </w:pPr>
      <w:r>
        <w:rPr>
          <w:rFonts w:ascii="Arial" w:eastAsia="Times New Roman" w:hAnsi="Arial" w:cs="Arial"/>
          <w:sz w:val="24"/>
          <w:szCs w:val="24"/>
        </w:rPr>
        <w:br w:type="page"/>
      </w:r>
    </w:p>
    <w:p w14:paraId="6D920388" w14:textId="77777777" w:rsidR="0017736B" w:rsidRDefault="0017736B" w:rsidP="00A6678C">
      <w:pPr>
        <w:rPr>
          <w:rFonts w:ascii="Arial" w:eastAsia="Times New Roman" w:hAnsi="Arial" w:cs="Arial"/>
          <w:sz w:val="24"/>
          <w:szCs w:val="24"/>
        </w:rPr>
        <w:sectPr w:rsidR="0017736B" w:rsidSect="0032293D">
          <w:footerReference w:type="default" r:id="rId8"/>
          <w:pgSz w:w="12240" w:h="15840" w:code="1"/>
          <w:pgMar w:top="1440" w:right="1440" w:bottom="1440" w:left="1440" w:header="720" w:footer="720" w:gutter="0"/>
          <w:pgNumType w:start="1"/>
          <w:cols w:space="720"/>
          <w:docGrid w:linePitch="360"/>
        </w:sectPr>
      </w:pPr>
    </w:p>
    <w:p w14:paraId="5A4D6F1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lastRenderedPageBreak/>
        <w:t>COUNTY OF LARIMER</w:t>
      </w:r>
      <w:r w:rsidRPr="006101C6">
        <w:rPr>
          <w:rFonts w:ascii="Arial" w:eastAsia="Times New Roman" w:hAnsi="Arial" w:cs="Arial"/>
          <w:sz w:val="24"/>
          <w:szCs w:val="24"/>
        </w:rPr>
        <w:tab/>
        <w:t>)</w:t>
      </w:r>
    </w:p>
    <w:p w14:paraId="67AB59F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 xml:space="preserve">                 </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w:t>
      </w:r>
      <w:r w:rsidRPr="006101C6">
        <w:rPr>
          <w:rFonts w:ascii="Arial" w:eastAsia="Times New Roman" w:hAnsi="Arial" w:cs="Arial"/>
          <w:sz w:val="24"/>
          <w:szCs w:val="24"/>
        </w:rPr>
        <w:tab/>
        <w:t>SS</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IN THE COMBINED COURT</w:t>
      </w:r>
    </w:p>
    <w:p w14:paraId="33A70A56" w14:textId="77777777" w:rsidR="006101C6" w:rsidRPr="006101C6" w:rsidRDefault="006101C6" w:rsidP="006101C6">
      <w:pPr>
        <w:widowControl w:val="0"/>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STATE OF COLORADO</w:t>
      </w:r>
      <w:r w:rsidRPr="006101C6">
        <w:rPr>
          <w:rFonts w:ascii="Arial" w:eastAsia="Times New Roman" w:hAnsi="Arial" w:cs="Arial"/>
          <w:sz w:val="24"/>
          <w:szCs w:val="24"/>
        </w:rPr>
        <w:tab/>
        <w:t>)</w:t>
      </w:r>
    </w:p>
    <w:p w14:paraId="5C712E35" w14:textId="77777777" w:rsidR="00BB6E0F" w:rsidRPr="00F34D0F" w:rsidRDefault="00BB6E0F" w:rsidP="00F34D0F">
      <w:pPr>
        <w:widowControl w:val="0"/>
        <w:spacing w:after="0" w:line="240" w:lineRule="auto"/>
        <w:jc w:val="both"/>
        <w:rPr>
          <w:rFonts w:ascii="Arial" w:eastAsia="Times New Roman" w:hAnsi="Arial" w:cs="Arial"/>
          <w:sz w:val="24"/>
          <w:szCs w:val="24"/>
        </w:rPr>
      </w:pPr>
    </w:p>
    <w:p w14:paraId="7D0698B1" w14:textId="77777777" w:rsidR="00BB6E0F" w:rsidRPr="00F34D0F" w:rsidRDefault="00BB6E0F" w:rsidP="00F34D0F">
      <w:pPr>
        <w:widowControl w:val="0"/>
        <w:spacing w:after="0" w:line="240" w:lineRule="auto"/>
        <w:jc w:val="both"/>
        <w:rPr>
          <w:rFonts w:ascii="Arial" w:eastAsia="Times New Roman" w:hAnsi="Arial" w:cs="Arial"/>
          <w:b/>
          <w:bCs/>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 xml:space="preserve">       </w:t>
      </w:r>
      <w:r w:rsidRPr="00F34D0F">
        <w:rPr>
          <w:rFonts w:ascii="Arial" w:eastAsia="Times New Roman" w:hAnsi="Arial" w:cs="Arial"/>
          <w:b/>
          <w:bCs/>
          <w:sz w:val="24"/>
          <w:szCs w:val="24"/>
        </w:rPr>
        <w:t>SEALED</w:t>
      </w:r>
    </w:p>
    <w:p w14:paraId="011CBEA8" w14:textId="77777777"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SEARCH WARRANT FOR</w:t>
      </w:r>
    </w:p>
    <w:p w14:paraId="7985554F" w14:textId="77777777" w:rsidR="0098679E"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 xml:space="preserve">INSTALLATION AND USE OF </w:t>
      </w:r>
      <w:r w:rsidR="0089148F">
        <w:rPr>
          <w:rFonts w:ascii="Arial" w:eastAsia="Times New Roman" w:hAnsi="Arial" w:cs="Arial"/>
          <w:b/>
          <w:bCs/>
          <w:caps/>
          <w:spacing w:val="-3"/>
          <w:sz w:val="24"/>
          <w:szCs w:val="24"/>
          <w:u w:val="single"/>
        </w:rPr>
        <w:t>pen register/trap and trace</w:t>
      </w:r>
    </w:p>
    <w:p w14:paraId="7D58DB75" w14:textId="25C5543E" w:rsidR="006101C6" w:rsidRDefault="006101C6"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1E3D891F" w14:textId="77777777" w:rsidR="00491C41" w:rsidRPr="00F34D0F" w:rsidRDefault="00491C41"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130722B4" w14:textId="77777777" w:rsidR="006101C6" w:rsidRPr="006101C6" w:rsidRDefault="006101C6" w:rsidP="006101C6">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r w:rsidRPr="006101C6">
        <w:rPr>
          <w:rFonts w:ascii="Arial" w:eastAsia="Times New Roman" w:hAnsi="Arial" w:cs="Arial"/>
          <w:spacing w:val="-3"/>
          <w:kern w:val="16"/>
          <w:sz w:val="24"/>
          <w:szCs w:val="24"/>
        </w:rPr>
        <w:t>Before the Honorable ________________________________________________</w:t>
      </w:r>
    </w:p>
    <w:p w14:paraId="13CB1AE0" w14:textId="77777777" w:rsidR="006101C6" w:rsidRPr="006101C6" w:rsidRDefault="006101C6"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t>Judge/Magistrate</w:t>
      </w:r>
    </w:p>
    <w:p w14:paraId="0D9B9FD9" w14:textId="77777777" w:rsidR="00360532" w:rsidRDefault="00360532" w:rsidP="00360532">
      <w:pPr>
        <w:tabs>
          <w:tab w:val="left" w:pos="-720"/>
          <w:tab w:val="left" w:pos="0"/>
        </w:tabs>
        <w:suppressAutoHyphens/>
        <w:ind w:left="720" w:hanging="720"/>
        <w:jc w:val="both"/>
        <w:rPr>
          <w:rFonts w:ascii="Arial" w:hAnsi="Arial" w:cs="Arial"/>
          <w:b/>
          <w:spacing w:val="-3"/>
        </w:rPr>
      </w:pPr>
    </w:p>
    <w:p w14:paraId="3DFCFD7A" w14:textId="3C01014C" w:rsidR="00360532" w:rsidRPr="009C0386" w:rsidRDefault="00360532" w:rsidP="00360532">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1A87CE47" w14:textId="7C029CB1" w:rsidR="00360532" w:rsidRPr="00360532" w:rsidRDefault="00360532" w:rsidP="00360532">
      <w:pPr>
        <w:spacing w:after="0" w:line="240" w:lineRule="auto"/>
        <w:jc w:val="both"/>
        <w:rPr>
          <w:rFonts w:ascii="Arial" w:eastAsia="Times New Roman" w:hAnsi="Arial" w:cs="Arial"/>
          <w:sz w:val="24"/>
          <w:szCs w:val="24"/>
        </w:rPr>
      </w:pPr>
      <w:r w:rsidRPr="00360532">
        <w:rPr>
          <w:rFonts w:ascii="Arial" w:eastAsia="Times New Roman" w:hAnsi="Arial" w:cs="Arial"/>
          <w:sz w:val="24"/>
          <w:szCs w:val="24"/>
        </w:rPr>
        <w:t xml:space="preserve">The court, upon review of a sworn affidavit filed by </w:t>
      </w:r>
      <w:r w:rsidRPr="00360532">
        <w:rPr>
          <w:rFonts w:ascii="Arial" w:eastAsia="Times New Roman" w:hAnsi="Arial" w:cs="Arial"/>
          <w:b/>
          <w:bCs/>
          <w:sz w:val="24"/>
          <w:szCs w:val="24"/>
          <w:highlight w:val="red"/>
        </w:rPr>
        <w:t>LEO NAME</w:t>
      </w:r>
      <w:r w:rsidRPr="00360532">
        <w:rPr>
          <w:rFonts w:ascii="Arial" w:eastAsia="Times New Roman" w:hAnsi="Arial" w:cs="Arial"/>
          <w:b/>
          <w:sz w:val="24"/>
          <w:szCs w:val="24"/>
        </w:rPr>
        <w:t>,</w:t>
      </w:r>
      <w:r w:rsidRPr="00360532">
        <w:rPr>
          <w:rFonts w:ascii="Arial" w:eastAsia="Times New Roman" w:hAnsi="Arial" w:cs="Arial"/>
          <w:sz w:val="24"/>
          <w:szCs w:val="24"/>
        </w:rPr>
        <w:t xml:space="preserve"> a commissioned law enforcement officer, in support of the issuance of this Search Warrant, hereby orders the </w:t>
      </w:r>
      <w:r>
        <w:rPr>
          <w:rFonts w:ascii="Arial" w:eastAsia="Times New Roman" w:hAnsi="Arial" w:cs="Arial"/>
          <w:sz w:val="24"/>
          <w:szCs w:val="24"/>
        </w:rPr>
        <w:t xml:space="preserve">installation of a pen register and trap and trace device and </w:t>
      </w:r>
      <w:r w:rsidRPr="00360532">
        <w:rPr>
          <w:rFonts w:ascii="Arial" w:eastAsia="Times New Roman" w:hAnsi="Arial" w:cs="Arial"/>
          <w:sz w:val="24"/>
          <w:szCs w:val="24"/>
        </w:rPr>
        <w:t xml:space="preserve">production of the following records, for which there is probable cause to believe are </w:t>
      </w:r>
      <w:r w:rsidRPr="00360532">
        <w:rPr>
          <w:rFonts w:ascii="Arial" w:eastAsia="Times New Roman" w:hAnsi="Arial" w:cs="Arial"/>
          <w:spacing w:val="-3"/>
          <w:sz w:val="24"/>
          <w:szCs w:val="20"/>
        </w:rPr>
        <w:t xml:space="preserve">in the </w:t>
      </w:r>
      <w:r>
        <w:rPr>
          <w:rFonts w:ascii="Arial" w:eastAsia="Times New Roman" w:hAnsi="Arial" w:cs="Arial"/>
          <w:spacing w:val="-3"/>
          <w:sz w:val="24"/>
          <w:szCs w:val="20"/>
        </w:rPr>
        <w:t>actual or constructive possession or control of</w:t>
      </w:r>
      <w:r w:rsidRPr="00360532">
        <w:rPr>
          <w:rFonts w:ascii="Arial" w:eastAsia="Times New Roman" w:hAnsi="Arial" w:cs="Arial"/>
          <w:spacing w:val="-3"/>
          <w:sz w:val="24"/>
          <w:szCs w:val="20"/>
        </w:rPr>
        <w:t>:</w:t>
      </w:r>
    </w:p>
    <w:p w14:paraId="5C88943A" w14:textId="77777777" w:rsidR="00360532" w:rsidRPr="00DE2934" w:rsidRDefault="00360532" w:rsidP="00A6678C">
      <w:pPr>
        <w:tabs>
          <w:tab w:val="left" w:pos="0"/>
          <w:tab w:val="left" w:pos="720"/>
          <w:tab w:val="left" w:pos="1440"/>
          <w:tab w:val="left" w:pos="2160"/>
          <w:tab w:val="left" w:pos="2880"/>
          <w:tab w:val="left" w:pos="3600"/>
        </w:tabs>
        <w:suppressAutoHyphens/>
        <w:ind w:left="4320" w:hanging="4320"/>
        <w:rPr>
          <w:rFonts w:ascii="Arial" w:hAnsi="Arial" w:cs="Arial"/>
          <w:kern w:val="16"/>
          <w:szCs w:val="24"/>
        </w:rPr>
      </w:pPr>
    </w:p>
    <w:p w14:paraId="1B7ECB55" w14:textId="5A0CB40A" w:rsidR="00C31E58" w:rsidRDefault="00360532" w:rsidP="00C31E58">
      <w:pPr>
        <w:tabs>
          <w:tab w:val="left" w:pos="0"/>
        </w:tabs>
        <w:suppressAutoHyphens/>
        <w:spacing w:after="0" w:line="240" w:lineRule="auto"/>
        <w:ind w:left="720" w:hanging="720"/>
        <w:jc w:val="both"/>
        <w:rPr>
          <w:rFonts w:ascii="Arial" w:eastAsia="Times New Roman" w:hAnsi="Arial" w:cs="Arial"/>
          <w:b/>
          <w:sz w:val="24"/>
          <w:szCs w:val="24"/>
          <w:highlight w:val="red"/>
        </w:rPr>
      </w:pPr>
      <w:r>
        <w:rPr>
          <w:rFonts w:ascii="Arial" w:eastAsia="Times New Roman" w:hAnsi="Arial" w:cs="Arial"/>
          <w:sz w:val="24"/>
          <w:szCs w:val="24"/>
        </w:rPr>
        <w:tab/>
      </w:r>
      <w:r w:rsidR="00C31E58">
        <w:rPr>
          <w:rFonts w:ascii="Arial" w:eastAsia="Times New Roman" w:hAnsi="Arial" w:cs="Arial"/>
          <w:b/>
          <w:sz w:val="24"/>
          <w:szCs w:val="24"/>
          <w:highlight w:val="red"/>
        </w:rPr>
        <w:t xml:space="preserve">TELEPHONE PROVIDER </w:t>
      </w:r>
    </w:p>
    <w:p w14:paraId="6A4B4109" w14:textId="77777777" w:rsidR="00C31E58" w:rsidRDefault="00C31E58" w:rsidP="00C31E58">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LAW ENFORCEMENT RELATIONS GROUP</w:t>
      </w:r>
    </w:p>
    <w:p w14:paraId="640AE935" w14:textId="77777777" w:rsidR="00C31E58" w:rsidRDefault="00C31E58" w:rsidP="00C31E58">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ADDRESS</w:t>
      </w:r>
    </w:p>
    <w:p w14:paraId="11A18886" w14:textId="77777777" w:rsidR="00C31E58" w:rsidRDefault="00C31E58" w:rsidP="00C31E58">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PHONE NUMBER</w:t>
      </w:r>
    </w:p>
    <w:p w14:paraId="7CFF303A" w14:textId="77777777" w:rsidR="00C31E58" w:rsidRDefault="00C31E58" w:rsidP="00C31E58">
      <w:pPr>
        <w:tabs>
          <w:tab w:val="left" w:pos="0"/>
        </w:tabs>
        <w:suppressAutoHyphens/>
        <w:spacing w:after="0" w:line="240" w:lineRule="auto"/>
        <w:jc w:val="both"/>
        <w:rPr>
          <w:rFonts w:ascii="Arial" w:eastAsia="Times New Roman" w:hAnsi="Arial" w:cs="Arial"/>
          <w:b/>
          <w:sz w:val="24"/>
          <w:szCs w:val="24"/>
          <w:highlight w:val="red"/>
        </w:rPr>
      </w:pPr>
      <w:r>
        <w:rPr>
          <w:rFonts w:ascii="Arial" w:eastAsia="Times New Roman" w:hAnsi="Arial" w:cs="Arial"/>
          <w:b/>
          <w:sz w:val="24"/>
          <w:szCs w:val="24"/>
        </w:rPr>
        <w:tab/>
      </w:r>
      <w:r>
        <w:rPr>
          <w:rFonts w:ascii="Arial" w:eastAsia="Times New Roman" w:hAnsi="Arial" w:cs="Arial"/>
          <w:b/>
          <w:sz w:val="24"/>
          <w:szCs w:val="24"/>
          <w:highlight w:val="red"/>
        </w:rPr>
        <w:t>FAX NUMBER</w:t>
      </w:r>
    </w:p>
    <w:p w14:paraId="44521069" w14:textId="64EA2012" w:rsidR="00504B60" w:rsidRDefault="00C31E58" w:rsidP="00C31E58">
      <w:pPr>
        <w:spacing w:after="0"/>
        <w:rPr>
          <w:rFonts w:ascii="Arial" w:hAnsi="Arial" w:cs="Arial"/>
          <w:b/>
          <w:sz w:val="24"/>
          <w:szCs w:val="24"/>
        </w:rPr>
      </w:pPr>
      <w:r>
        <w:rPr>
          <w:rFonts w:ascii="Arial" w:eastAsia="Times New Roman" w:hAnsi="Arial" w:cs="Arial"/>
          <w:b/>
          <w:sz w:val="24"/>
          <w:szCs w:val="24"/>
        </w:rPr>
        <w:tab/>
      </w:r>
      <w:r>
        <w:rPr>
          <w:rFonts w:ascii="Arial" w:eastAsia="Times New Roman" w:hAnsi="Arial" w:cs="Arial"/>
          <w:b/>
          <w:sz w:val="24"/>
          <w:szCs w:val="24"/>
          <w:highlight w:val="red"/>
        </w:rPr>
        <w:t>EMAIL ADDRESS</w:t>
      </w:r>
    </w:p>
    <w:p w14:paraId="2A7AA20E" w14:textId="0D37B506" w:rsidR="00371216" w:rsidRPr="00F34D0F" w:rsidRDefault="00504B60" w:rsidP="008D5A77">
      <w:pPr>
        <w:spacing w:after="0"/>
        <w:rPr>
          <w:rFonts w:ascii="Arial" w:eastAsia="Times New Roman" w:hAnsi="Arial" w:cs="Arial"/>
          <w:b/>
          <w:sz w:val="24"/>
          <w:szCs w:val="24"/>
        </w:rPr>
      </w:pPr>
      <w:r>
        <w:rPr>
          <w:rFonts w:ascii="Arial" w:hAnsi="Arial" w:cs="Arial"/>
          <w:b/>
          <w:sz w:val="24"/>
          <w:szCs w:val="24"/>
        </w:rPr>
        <w:tab/>
      </w:r>
    </w:p>
    <w:p w14:paraId="3DA7B8EB" w14:textId="77777777" w:rsidR="00BB6E0F" w:rsidRPr="00F34D0F" w:rsidRDefault="00BB6E0F" w:rsidP="00F34D0F">
      <w:pPr>
        <w:spacing w:after="0" w:line="240" w:lineRule="auto"/>
        <w:jc w:val="both"/>
        <w:rPr>
          <w:rFonts w:ascii="Arial" w:eastAsia="Times New Roman" w:hAnsi="Arial" w:cs="Arial"/>
          <w:spacing w:val="-3"/>
          <w:sz w:val="24"/>
          <w:szCs w:val="24"/>
        </w:rPr>
      </w:pPr>
      <w:r w:rsidRPr="00F34D0F">
        <w:rPr>
          <w:rFonts w:ascii="Arial" w:eastAsia="Times New Roman" w:hAnsi="Arial" w:cs="Arial"/>
          <w:sz w:val="24"/>
          <w:szCs w:val="24"/>
        </w:rPr>
        <w:t xml:space="preserve">The Court, upon review of a sworn probable cause affidavit filed by </w:t>
      </w:r>
      <w:r w:rsidRPr="00F34D0F">
        <w:rPr>
          <w:rFonts w:ascii="Arial" w:eastAsia="Times New Roman" w:hAnsi="Arial" w:cs="Arial"/>
          <w:kern w:val="16"/>
          <w:sz w:val="24"/>
          <w:szCs w:val="24"/>
        </w:rPr>
        <w:t xml:space="preserve">Affiant </w:t>
      </w:r>
      <w:r w:rsidR="0093304A" w:rsidRPr="00D5475A">
        <w:rPr>
          <w:rFonts w:ascii="Arial" w:eastAsia="Times New Roman" w:hAnsi="Arial" w:cs="Arial"/>
          <w:kern w:val="16"/>
          <w:sz w:val="24"/>
          <w:szCs w:val="24"/>
          <w:highlight w:val="red"/>
        </w:rPr>
        <w:t>NAME</w:t>
      </w:r>
      <w:r w:rsidRPr="00F34D0F">
        <w:rPr>
          <w:rFonts w:ascii="Arial" w:eastAsia="Times New Roman" w:hAnsi="Arial" w:cs="Arial"/>
          <w:kern w:val="16"/>
          <w:sz w:val="24"/>
          <w:szCs w:val="24"/>
        </w:rPr>
        <w:t xml:space="preserve">, a commissioned law enforcement officer, </w:t>
      </w:r>
      <w:r w:rsidRPr="00F34D0F">
        <w:rPr>
          <w:rFonts w:ascii="Arial" w:eastAsia="Times New Roman" w:hAnsi="Arial" w:cs="Arial"/>
          <w:sz w:val="24"/>
          <w:szCs w:val="24"/>
        </w:rPr>
        <w:t xml:space="preserve">in support of the issuance of this order, hereby finds: </w:t>
      </w:r>
    </w:p>
    <w:p w14:paraId="666DF44C" w14:textId="77777777" w:rsidR="00BB6E0F" w:rsidRPr="00F34D0F" w:rsidRDefault="00BB6E0F" w:rsidP="00F34D0F">
      <w:pPr>
        <w:tabs>
          <w:tab w:val="left" w:pos="0"/>
        </w:tabs>
        <w:suppressAutoHyphens/>
        <w:spacing w:after="0" w:line="240" w:lineRule="auto"/>
        <w:jc w:val="both"/>
        <w:rPr>
          <w:rFonts w:ascii="Arial" w:eastAsia="Times New Roman" w:hAnsi="Arial" w:cs="Arial"/>
          <w:spacing w:val="-3"/>
          <w:sz w:val="24"/>
          <w:szCs w:val="24"/>
        </w:rPr>
      </w:pPr>
    </w:p>
    <w:p w14:paraId="300DA74E" w14:textId="50F32326"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grounds for the issuance of this search warrant exist pursuant to C.R.S. §16-3-301</w:t>
      </w:r>
      <w:r w:rsidR="00360532">
        <w:rPr>
          <w:rFonts w:ascii="Arial" w:hAnsi="Arial" w:cs="Arial"/>
          <w:kern w:val="16"/>
        </w:rPr>
        <w:t xml:space="preserve"> </w:t>
      </w:r>
      <w:r w:rsidRPr="00896AB5">
        <w:rPr>
          <w:rFonts w:ascii="Arial" w:hAnsi="Arial" w:cs="Arial"/>
          <w:kern w:val="16"/>
        </w:rPr>
        <w:t>and C.R.S. §16-3-301.1</w:t>
      </w:r>
      <w:r w:rsidR="00360532">
        <w:rPr>
          <w:rFonts w:ascii="Arial" w:hAnsi="Arial" w:cs="Arial"/>
          <w:kern w:val="16"/>
        </w:rPr>
        <w:t xml:space="preserve">; </w:t>
      </w:r>
      <w:r w:rsidRPr="00896AB5">
        <w:rPr>
          <w:rFonts w:ascii="Arial" w:hAnsi="Arial" w:cs="Arial"/>
          <w:kern w:val="16"/>
        </w:rPr>
        <w:t xml:space="preserve">and that there is probable cause to believe that such grounds exist. </w:t>
      </w:r>
    </w:p>
    <w:p w14:paraId="16D82BD0" w14:textId="6A1C02A3" w:rsidR="005356EB" w:rsidRPr="00FC246C" w:rsidRDefault="005356EB" w:rsidP="00896AB5">
      <w:pPr>
        <w:spacing w:after="0" w:line="240" w:lineRule="auto"/>
        <w:ind w:firstLine="720"/>
        <w:jc w:val="both"/>
        <w:rPr>
          <w:rFonts w:ascii="Arial" w:eastAsia="Times New Roman" w:hAnsi="Arial" w:cs="Arial"/>
          <w:kern w:val="16"/>
          <w:sz w:val="24"/>
          <w:szCs w:val="24"/>
        </w:rPr>
      </w:pPr>
    </w:p>
    <w:p w14:paraId="7E15812F" w14:textId="11CE9D66"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installation and use of a pen register/trap and trace, to include caller </w:t>
      </w:r>
      <w:r w:rsidR="00784838" w:rsidRPr="00896AB5">
        <w:rPr>
          <w:rFonts w:ascii="Arial" w:hAnsi="Arial" w:cs="Arial"/>
          <w:kern w:val="16"/>
        </w:rPr>
        <w:t>identification, on</w:t>
      </w:r>
      <w:r w:rsidRPr="00896AB5">
        <w:rPr>
          <w:rFonts w:ascii="Arial" w:hAnsi="Arial" w:cs="Arial"/>
          <w:kern w:val="16"/>
        </w:rPr>
        <w:t xml:space="preserve"> the target cellular telephone device:</w:t>
      </w:r>
    </w:p>
    <w:p w14:paraId="1A09D1E0"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5C54423" w14:textId="77777777" w:rsidR="005356EB" w:rsidRPr="00896AB5" w:rsidRDefault="005356EB" w:rsidP="00896AB5">
      <w:pPr>
        <w:pStyle w:val="ListParagraph"/>
        <w:tabs>
          <w:tab w:val="left" w:pos="0"/>
        </w:tabs>
        <w:suppressAutoHyphens/>
        <w:jc w:val="both"/>
        <w:rPr>
          <w:rFonts w:ascii="Arial" w:hAnsi="Arial" w:cs="Arial"/>
          <w:highlight w:val="red"/>
        </w:rPr>
      </w:pPr>
      <w:r w:rsidRPr="00896AB5">
        <w:rPr>
          <w:rFonts w:ascii="Arial" w:hAnsi="Arial" w:cs="Arial"/>
          <w:b/>
          <w:bCs/>
          <w:highlight w:val="red"/>
        </w:rPr>
        <w:t xml:space="preserve">XXX-XXX-XXXX, </w:t>
      </w:r>
      <w:r w:rsidRPr="00896AB5">
        <w:rPr>
          <w:rFonts w:ascii="Arial" w:hAnsi="Arial" w:cs="Arial"/>
          <w:highlight w:val="red"/>
        </w:rPr>
        <w:t>a</w:t>
      </w:r>
      <w:r w:rsidRPr="00896AB5">
        <w:rPr>
          <w:rFonts w:ascii="Arial" w:hAnsi="Arial" w:cs="Arial"/>
          <w:b/>
          <w:bCs/>
          <w:highlight w:val="red"/>
        </w:rPr>
        <w:t xml:space="preserve"> </w:t>
      </w:r>
      <w:r w:rsidRPr="00896AB5">
        <w:rPr>
          <w:rFonts w:ascii="Arial" w:hAnsi="Arial" w:cs="Arial"/>
          <w:b/>
          <w:highlight w:val="red"/>
        </w:rPr>
        <w:t xml:space="preserve">TELEPHONE PROVIDER </w:t>
      </w:r>
      <w:r w:rsidRPr="00896AB5">
        <w:rPr>
          <w:rFonts w:ascii="Arial" w:hAnsi="Arial" w:cs="Arial"/>
          <w:bCs/>
          <w:highlight w:val="red"/>
        </w:rPr>
        <w:t>telephone,</w:t>
      </w:r>
      <w:r w:rsidRPr="00896AB5">
        <w:rPr>
          <w:rFonts w:ascii="Arial" w:hAnsi="Arial" w:cs="Arial"/>
          <w:b/>
          <w:highlight w:val="red"/>
        </w:rPr>
        <w:t xml:space="preserve"> </w:t>
      </w:r>
      <w:r w:rsidRPr="00896AB5">
        <w:rPr>
          <w:rFonts w:ascii="Arial" w:hAnsi="Arial" w:cs="Arial"/>
          <w:highlight w:val="red"/>
        </w:rPr>
        <w:t xml:space="preserve">used by SUBJECT </w:t>
      </w:r>
      <w:proofErr w:type="gramStart"/>
      <w:r w:rsidRPr="00896AB5">
        <w:rPr>
          <w:rFonts w:ascii="Arial" w:hAnsi="Arial" w:cs="Arial"/>
          <w:highlight w:val="red"/>
        </w:rPr>
        <w:t>NAME;</w:t>
      </w:r>
      <w:proofErr w:type="gramEnd"/>
    </w:p>
    <w:p w14:paraId="7BD3AA4F" w14:textId="77777777" w:rsidR="005356EB" w:rsidRPr="00FC246C" w:rsidRDefault="005356EB" w:rsidP="005356EB">
      <w:pPr>
        <w:autoSpaceDE w:val="0"/>
        <w:autoSpaceDN w:val="0"/>
        <w:adjustRightInd w:val="0"/>
        <w:spacing w:after="0" w:line="240" w:lineRule="auto"/>
        <w:ind w:firstLine="720"/>
        <w:jc w:val="both"/>
        <w:rPr>
          <w:rFonts w:ascii="Arial" w:eastAsia="Times New Roman" w:hAnsi="Arial" w:cs="Arial"/>
          <w:spacing w:val="-3"/>
          <w:sz w:val="24"/>
          <w:szCs w:val="24"/>
        </w:rPr>
      </w:pPr>
    </w:p>
    <w:p w14:paraId="0239905D" w14:textId="77777777" w:rsidR="005356EB" w:rsidRPr="00896AB5" w:rsidRDefault="005356EB" w:rsidP="00896AB5">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7563F668" w14:textId="77777777" w:rsidR="005356EB" w:rsidRPr="00FC246C" w:rsidRDefault="005356EB" w:rsidP="005356EB">
      <w:pPr>
        <w:spacing w:after="0" w:line="240" w:lineRule="auto"/>
        <w:jc w:val="both"/>
        <w:rPr>
          <w:rFonts w:ascii="Arial" w:eastAsia="Times New Roman" w:hAnsi="Arial" w:cs="Arial"/>
          <w:kern w:val="16"/>
          <w:sz w:val="24"/>
          <w:szCs w:val="24"/>
        </w:rPr>
      </w:pPr>
    </w:p>
    <w:p w14:paraId="16F0DD96" w14:textId="1C352541"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lastRenderedPageBreak/>
        <w:t xml:space="preserve">That there is probable cause to believe that the above-referenced individual participated and/or conspired to participate in the illegal trafficking of controlled substances and that individual utilized the above-referenced target cellular telephone device to facilitate these illegal trafficking activities.  </w:t>
      </w:r>
    </w:p>
    <w:p w14:paraId="317179F7" w14:textId="77777777" w:rsidR="005356EB" w:rsidRPr="00FC246C" w:rsidRDefault="005356EB" w:rsidP="005356EB">
      <w:pPr>
        <w:spacing w:after="0" w:line="240" w:lineRule="auto"/>
        <w:jc w:val="both"/>
        <w:rPr>
          <w:rFonts w:ascii="Arial" w:eastAsia="Times New Roman" w:hAnsi="Arial" w:cs="Arial"/>
          <w:kern w:val="16"/>
          <w:sz w:val="24"/>
          <w:szCs w:val="24"/>
        </w:rPr>
      </w:pPr>
    </w:p>
    <w:p w14:paraId="6960D497" w14:textId="5A4288DD"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there is probable cause to believe that there is information likely to be obtained by the use of a pen register/trap and trace on the above-referenced target cellular telephone device, that is related to the ongoing criminal investigation into felony violations of the Colorado Uniform Controlled Substances Act, C.R.S. §18-18-405, and that such information is needed in order to further the above-referenced investigation.</w:t>
      </w:r>
    </w:p>
    <w:p w14:paraId="42C89938" w14:textId="77777777" w:rsidR="005356EB" w:rsidRPr="00FC246C" w:rsidRDefault="005356EB" w:rsidP="005356EB">
      <w:pPr>
        <w:spacing w:after="0" w:line="240" w:lineRule="auto"/>
        <w:jc w:val="both"/>
        <w:rPr>
          <w:rFonts w:ascii="Arial" w:eastAsia="Times New Roman" w:hAnsi="Arial" w:cs="Arial"/>
          <w:kern w:val="16"/>
          <w:sz w:val="24"/>
          <w:szCs w:val="24"/>
        </w:rPr>
      </w:pPr>
    </w:p>
    <w:p w14:paraId="24AAD68E" w14:textId="107FDD52" w:rsidR="005356EB"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all customer/subscriber information, including any listed addresses, telephone numbers, social security numbers, dates of birth, names, addresses, any other customer identifying information, mobile handset or device identifiers/serial numbers activation date and deactivation date, and location device was purchased if applicable for the target cellular telephone.</w:t>
      </w:r>
    </w:p>
    <w:p w14:paraId="2C093FCC" w14:textId="77777777" w:rsidR="001C218B" w:rsidRPr="001C218B" w:rsidRDefault="001C218B" w:rsidP="001C218B">
      <w:pPr>
        <w:pStyle w:val="ListParagraph"/>
        <w:rPr>
          <w:rFonts w:ascii="Arial" w:hAnsi="Arial" w:cs="Arial"/>
          <w:kern w:val="16"/>
        </w:rPr>
      </w:pPr>
    </w:p>
    <w:p w14:paraId="74D18F7B" w14:textId="77777777" w:rsidR="001C218B" w:rsidRPr="001C218B" w:rsidRDefault="005356EB" w:rsidP="00896AB5">
      <w:pPr>
        <w:pStyle w:val="ListParagraph"/>
        <w:numPr>
          <w:ilvl w:val="0"/>
          <w:numId w:val="4"/>
        </w:numPr>
        <w:jc w:val="both"/>
        <w:rPr>
          <w:rFonts w:ascii="Arial" w:hAnsi="Arial" w:cs="Arial"/>
          <w:bCs/>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shall provide any and all email addresses associated with the account.</w:t>
      </w:r>
    </w:p>
    <w:p w14:paraId="267A5680" w14:textId="77777777" w:rsidR="001C218B" w:rsidRPr="001C218B" w:rsidRDefault="001C218B" w:rsidP="001C218B">
      <w:pPr>
        <w:pStyle w:val="ListParagraph"/>
        <w:rPr>
          <w:rFonts w:ascii="Arial" w:hAnsi="Arial" w:cs="Arial"/>
          <w:kern w:val="16"/>
        </w:rPr>
      </w:pPr>
    </w:p>
    <w:p w14:paraId="1B4FACDC" w14:textId="51BBCBDC"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Court expressly authorize the installation and use of a pen register/trap and trace, to include caller identification, on the above-referenced target cellular telephone device; and that investigators of the NCDTF are authorized to receive and utilize the information collected by said device</w:t>
      </w:r>
      <w:r w:rsidR="00B96920" w:rsidRPr="00896AB5">
        <w:rPr>
          <w:rFonts w:ascii="Arial" w:hAnsi="Arial" w:cs="Arial"/>
          <w:kern w:val="16"/>
        </w:rPr>
        <w:t xml:space="preserve"> [or process]</w:t>
      </w:r>
      <w:r w:rsidRPr="00896AB5">
        <w:rPr>
          <w:rFonts w:ascii="Arial" w:hAnsi="Arial" w:cs="Arial"/>
          <w:kern w:val="16"/>
        </w:rPr>
        <w:t>, including data related to the transmission of SMS text messages, but not including any content of such SMS text messages, for a period of sixty (60) days.</w:t>
      </w:r>
    </w:p>
    <w:p w14:paraId="5AA72CA4" w14:textId="77777777" w:rsidR="005356EB" w:rsidRPr="00FC246C" w:rsidRDefault="005356EB" w:rsidP="005356EB">
      <w:pPr>
        <w:spacing w:after="0" w:line="240" w:lineRule="auto"/>
        <w:ind w:firstLine="720"/>
        <w:jc w:val="both"/>
        <w:rPr>
          <w:rFonts w:ascii="Arial" w:eastAsia="Times New Roman" w:hAnsi="Arial" w:cs="Arial"/>
          <w:b/>
          <w:bCs/>
          <w:kern w:val="16"/>
          <w:sz w:val="24"/>
          <w:szCs w:val="24"/>
        </w:rPr>
      </w:pPr>
    </w:p>
    <w:p w14:paraId="5A687CAC" w14:textId="50075C09"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investigators of the NCDTF  may direct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to install a pen register/trap and trace, to include caller identification, on the above-referenced target cellular telephone device</w:t>
      </w:r>
      <w:r w:rsidRPr="00896AB5">
        <w:rPr>
          <w:rFonts w:ascii="Arial" w:hAnsi="Arial" w:cs="Arial"/>
          <w:bCs/>
          <w:kern w:val="16"/>
        </w:rPr>
        <w:t>,</w:t>
      </w:r>
      <w:r w:rsidRPr="00896AB5">
        <w:rPr>
          <w:rFonts w:ascii="Arial" w:hAnsi="Arial" w:cs="Arial"/>
          <w:b/>
          <w:bCs/>
          <w:kern w:val="16"/>
        </w:rPr>
        <w:t xml:space="preserve"> </w:t>
      </w:r>
      <w:r w:rsidRPr="00896AB5">
        <w:rPr>
          <w:rFonts w:ascii="Arial" w:hAnsi="Arial" w:cs="Arial"/>
          <w:kern w:val="16"/>
        </w:rPr>
        <w:t>the electronic impulses which identify the originating number of a wire, cellular, or electronic communication, which records or decodes dialing, routing, addressing, or signaling information transmitted by an instrument or facility from which a wire, cellular, or electronic communication is transmitted; however, that such information shall not include any device or process used for billing, for recording as an incident to billing, for cost accounting, or for other like purposes in the ordinary course of its business.</w:t>
      </w:r>
    </w:p>
    <w:p w14:paraId="7583BE4E" w14:textId="77777777" w:rsidR="005356EB" w:rsidRPr="00FC246C" w:rsidRDefault="005356EB" w:rsidP="005356EB">
      <w:pPr>
        <w:spacing w:after="0" w:line="240" w:lineRule="auto"/>
        <w:jc w:val="both"/>
        <w:rPr>
          <w:rFonts w:ascii="Arial" w:eastAsia="Times New Roman" w:hAnsi="Arial" w:cs="Arial"/>
          <w:kern w:val="16"/>
          <w:sz w:val="24"/>
          <w:szCs w:val="24"/>
        </w:rPr>
      </w:pPr>
    </w:p>
    <w:p w14:paraId="5A289EC9" w14:textId="1E9F87A7" w:rsidR="005356EB" w:rsidRPr="00896AB5" w:rsidRDefault="005356EB" w:rsidP="00896AB5">
      <w:pPr>
        <w:pStyle w:val="ListParagraph"/>
        <w:numPr>
          <w:ilvl w:val="0"/>
          <w:numId w:val="4"/>
        </w:numPr>
        <w:jc w:val="both"/>
        <w:rPr>
          <w:rFonts w:ascii="Arial" w:hAnsi="Arial" w:cs="Arial"/>
          <w:b/>
          <w:bCs/>
          <w:kern w:val="16"/>
        </w:rPr>
      </w:pPr>
      <w:r w:rsidRPr="00896AB5">
        <w:rPr>
          <w:rFonts w:ascii="Arial" w:hAnsi="Arial" w:cs="Arial"/>
          <w:kern w:val="16"/>
        </w:rPr>
        <w:lastRenderedPageBreak/>
        <w:t>That the Court expressly authorize the collection and use of the geographical location information of the above referenced target cellular telephone device, including all cell-site tower location information,</w:t>
      </w:r>
      <w:r w:rsidRPr="00896AB5">
        <w:rPr>
          <w:rFonts w:ascii="Arial" w:hAnsi="Arial" w:cs="Arial"/>
        </w:rPr>
        <w:t xml:space="preserve"> sometimes referred to as GPS (Sprint), Location Services (Verizon), Mobile Locate Tool (AT&amp;T), and Ping Location Services (T-Mobile)</w:t>
      </w:r>
      <w:r w:rsidRPr="00896AB5">
        <w:rPr>
          <w:rFonts w:ascii="Arial" w:hAnsi="Arial" w:cs="Arial"/>
          <w:kern w:val="16"/>
        </w:rPr>
        <w:t xml:space="preserve"> and that investigators of the NCDTF are authorized to receive and utilize the geographical location information of the above-referenced cellular telephone device in real time for a period of sixty (60) days.</w:t>
      </w:r>
    </w:p>
    <w:p w14:paraId="636066F3" w14:textId="77777777" w:rsidR="005356EB" w:rsidRPr="00FC246C" w:rsidRDefault="005356EB" w:rsidP="005356EB">
      <w:pPr>
        <w:spacing w:after="0" w:line="240" w:lineRule="auto"/>
        <w:jc w:val="both"/>
        <w:rPr>
          <w:rFonts w:ascii="Arial" w:eastAsia="Times New Roman" w:hAnsi="Arial" w:cs="Arial"/>
          <w:b/>
          <w:bCs/>
          <w:kern w:val="16"/>
          <w:sz w:val="24"/>
          <w:szCs w:val="24"/>
        </w:rPr>
      </w:pPr>
    </w:p>
    <w:p w14:paraId="045A61A1" w14:textId="7F0354CA"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Pr="00896AB5">
        <w:rPr>
          <w:rFonts w:ascii="Arial" w:hAnsi="Arial" w:cs="Arial"/>
          <w:b/>
          <w:kern w:val="16"/>
          <w:highlight w:val="red"/>
        </w:rPr>
        <w:t>TELEPHONE PROVIDER</w:t>
      </w:r>
      <w:r w:rsidRPr="00896AB5">
        <w:rPr>
          <w:rFonts w:ascii="Arial" w:hAnsi="Arial" w:cs="Arial"/>
          <w:kern w:val="16"/>
        </w:rPr>
        <w:t>, and any other provider of wire or electronic communications service where the above referenced target cellular telephone number may be ported during the time-period defined within this order, to include local or long distance telephone service, shall forthwith furnish investigators of the NCDTF all information, facilities, and technical assistance necessary to accomplish the installation of a pen register/trap and trace, to include caller identification, unobtrusively and with minimum interference with the services that are accorded persons whose telephone is to be the subject of the device</w:t>
      </w:r>
      <w:r w:rsidR="00CC233E" w:rsidRPr="00896AB5">
        <w:rPr>
          <w:rFonts w:ascii="Arial" w:hAnsi="Arial" w:cs="Arial"/>
          <w:kern w:val="16"/>
        </w:rPr>
        <w:t xml:space="preserve"> [or process]</w:t>
      </w:r>
      <w:r w:rsidRPr="00896AB5">
        <w:rPr>
          <w:rFonts w:ascii="Arial" w:hAnsi="Arial" w:cs="Arial"/>
          <w:kern w:val="16"/>
        </w:rPr>
        <w:t>. This information includes any and all custom calling, class, or voice activated dialing features (to include call forwarding and any number to which incoming calls were forwarded) for any digits dialed, pulsed, signaled or accessed by voice activation from the target telephone number as well as the automatic number identification (ANI) and/or the electronic serial number (ESN)/international mobile subscriber identification (IMSI), mobile equipment identifier (MEID) and/or subscriber identification module (SIM), and any other telephone number associated with that ESN/IMSI/MEID/SIM, and cell site tower information that exists for the above-referenced target cellular telephone numbers.</w:t>
      </w:r>
    </w:p>
    <w:p w14:paraId="1A601FCD" w14:textId="77777777" w:rsidR="005356EB" w:rsidRPr="00FC246C" w:rsidRDefault="005356EB" w:rsidP="005356EB">
      <w:pPr>
        <w:spacing w:after="0" w:line="240" w:lineRule="auto"/>
        <w:jc w:val="both"/>
        <w:rPr>
          <w:rFonts w:ascii="Arial" w:eastAsia="Times New Roman" w:hAnsi="Arial" w:cs="Arial"/>
          <w:b/>
          <w:bCs/>
          <w:kern w:val="16"/>
          <w:sz w:val="24"/>
          <w:szCs w:val="24"/>
        </w:rPr>
      </w:pPr>
    </w:p>
    <w:p w14:paraId="74B0CBCB" w14:textId="5CFB61EF"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NCDTF will compensate the wire, cellular, or electronic communication service provider of the above referenced target cellular telephone number for expenses reasonably incurred in complying with this order.</w:t>
      </w:r>
    </w:p>
    <w:p w14:paraId="3D872029" w14:textId="77777777" w:rsidR="005356EB" w:rsidRPr="00FC246C" w:rsidRDefault="005356EB" w:rsidP="005356EB">
      <w:pPr>
        <w:spacing w:after="0" w:line="240" w:lineRule="auto"/>
        <w:jc w:val="both"/>
        <w:rPr>
          <w:rFonts w:ascii="Arial" w:eastAsia="Times New Roman" w:hAnsi="Arial" w:cs="Arial"/>
          <w:kern w:val="16"/>
          <w:sz w:val="24"/>
          <w:szCs w:val="24"/>
        </w:rPr>
      </w:pPr>
    </w:p>
    <w:p w14:paraId="03E990A7" w14:textId="1E44ADD2"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 xml:space="preserve">That </w:t>
      </w:r>
      <w:r w:rsidRPr="00896AB5">
        <w:rPr>
          <w:rFonts w:ascii="Arial" w:hAnsi="Arial" w:cs="Arial"/>
          <w:b/>
          <w:highlight w:val="red"/>
        </w:rPr>
        <w:t>TELEPHONE PROVIDER</w:t>
      </w:r>
      <w:r w:rsidRPr="00896AB5">
        <w:rPr>
          <w:rFonts w:ascii="Arial" w:hAnsi="Arial" w:cs="Arial"/>
          <w:b/>
        </w:rPr>
        <w:t>,</w:t>
      </w:r>
      <w:r w:rsidRPr="00896AB5">
        <w:rPr>
          <w:rFonts w:ascii="Arial" w:hAnsi="Arial" w:cs="Arial"/>
          <w:kern w:val="16"/>
        </w:rPr>
        <w:t xml:space="preserve"> and/or any other electronic communication provider who captures pen register/trap and trace data during the time-period defined within this order, shall provide the results of the pen register/trap and trace to the NCDTF for the duration of the order.  These results shall include subscriber information, including name and mailing address for associated cellular telephones having communication with the target cellular telephone number.  </w:t>
      </w:r>
    </w:p>
    <w:p w14:paraId="325EFC48" w14:textId="77777777" w:rsidR="005356EB" w:rsidRPr="00FC246C" w:rsidRDefault="005356EB" w:rsidP="005356EB">
      <w:pPr>
        <w:spacing w:after="0" w:line="240" w:lineRule="auto"/>
        <w:ind w:firstLine="720"/>
        <w:jc w:val="both"/>
        <w:rPr>
          <w:rFonts w:ascii="Arial" w:eastAsia="Times New Roman" w:hAnsi="Arial" w:cs="Arial"/>
          <w:kern w:val="16"/>
          <w:sz w:val="24"/>
          <w:szCs w:val="24"/>
        </w:rPr>
      </w:pPr>
    </w:p>
    <w:p w14:paraId="0101370B" w14:textId="21191F19"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pen register/trap and trace shall be restricted to tracing and recording those incoming calls that either originate or terminate within the United States.</w:t>
      </w:r>
    </w:p>
    <w:p w14:paraId="26A94F27" w14:textId="77777777" w:rsidR="005356EB" w:rsidRPr="00FC246C" w:rsidRDefault="005356EB" w:rsidP="005356EB">
      <w:pPr>
        <w:spacing w:after="0" w:line="240" w:lineRule="auto"/>
        <w:jc w:val="both"/>
        <w:rPr>
          <w:rFonts w:ascii="Arial" w:eastAsia="Times New Roman" w:hAnsi="Arial" w:cs="Arial"/>
          <w:kern w:val="16"/>
          <w:sz w:val="24"/>
          <w:szCs w:val="24"/>
        </w:rPr>
      </w:pPr>
    </w:p>
    <w:p w14:paraId="484E60D0" w14:textId="21592A62"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above referenced target cellular telephone device remain active and in service, if the cellular telephone device has been targeted for deactivation due to non-payment or breach of contract, and that the NCDTF will incur the future billing costs at the point of deactivation and compensate the wireless carrier for such additional billing costs from the date of deactivation and continuing through the time authorized by this Order.</w:t>
      </w:r>
    </w:p>
    <w:p w14:paraId="01E4E225" w14:textId="6EA5B39E" w:rsidR="005356EB" w:rsidRPr="00FC246C" w:rsidRDefault="005356EB" w:rsidP="00896AB5">
      <w:pPr>
        <w:spacing w:after="0" w:line="240" w:lineRule="auto"/>
        <w:ind w:firstLine="720"/>
        <w:jc w:val="both"/>
        <w:rPr>
          <w:rFonts w:ascii="Arial" w:eastAsia="Times New Roman" w:hAnsi="Arial" w:cs="Arial"/>
          <w:kern w:val="16"/>
          <w:sz w:val="24"/>
          <w:szCs w:val="24"/>
        </w:rPr>
      </w:pPr>
    </w:p>
    <w:p w14:paraId="44C467AE" w14:textId="29C19C93" w:rsidR="005356EB" w:rsidRPr="00896AB5" w:rsidRDefault="005356EB" w:rsidP="00896AB5">
      <w:pPr>
        <w:pStyle w:val="ListParagraph"/>
        <w:numPr>
          <w:ilvl w:val="0"/>
          <w:numId w:val="4"/>
        </w:numPr>
        <w:jc w:val="both"/>
        <w:rPr>
          <w:rFonts w:ascii="Arial" w:hAnsi="Arial" w:cs="Arial"/>
          <w:kern w:val="16"/>
        </w:rPr>
      </w:pPr>
      <w:r w:rsidRPr="00896AB5">
        <w:rPr>
          <w:rFonts w:ascii="Arial" w:hAnsi="Arial" w:cs="Arial"/>
          <w:kern w:val="16"/>
        </w:rPr>
        <w:t>That the authorization given is intended to apply not only to the target cellular telephone number listed above, but to any changed telephone number(s) subsequently assigned to the target telephone device, or any subsequent ESN/IMSI/IMEI/SIM associated with the target telephone device (provided the subscriber is the same), within the authorized period.</w:t>
      </w:r>
    </w:p>
    <w:p w14:paraId="3DCA4792" w14:textId="77777777" w:rsidR="005356EB" w:rsidRPr="00FC246C" w:rsidRDefault="005356EB" w:rsidP="005356EB">
      <w:pPr>
        <w:spacing w:after="0" w:line="240" w:lineRule="auto"/>
        <w:jc w:val="both"/>
        <w:rPr>
          <w:rFonts w:ascii="Arial" w:eastAsia="Times New Roman" w:hAnsi="Arial" w:cs="Arial"/>
          <w:kern w:val="16"/>
          <w:sz w:val="24"/>
          <w:szCs w:val="24"/>
        </w:rPr>
      </w:pPr>
    </w:p>
    <w:p w14:paraId="3A7AADE4" w14:textId="76CF7DD1" w:rsidR="0090438C" w:rsidRPr="0090438C" w:rsidRDefault="0090438C" w:rsidP="0090438C">
      <w:pPr>
        <w:pStyle w:val="ListParagraph"/>
        <w:numPr>
          <w:ilvl w:val="0"/>
          <w:numId w:val="4"/>
        </w:numPr>
        <w:jc w:val="both"/>
        <w:rPr>
          <w:rFonts w:ascii="Arial" w:hAnsi="Arial" w:cs="Arial"/>
          <w:kern w:val="16"/>
        </w:rPr>
      </w:pPr>
      <w:r w:rsidRPr="0090438C">
        <w:rPr>
          <w:rFonts w:ascii="Arial" w:hAnsi="Arial" w:cs="Arial"/>
          <w:kern w:val="16"/>
        </w:rPr>
        <w:t xml:space="preserve">That this Affidavit, any Order granting a Search Warrant, and all records related to this Order be sealed until the completion of the law enforcement criminal investigation.  </w:t>
      </w:r>
    </w:p>
    <w:p w14:paraId="0F6DE371" w14:textId="77777777" w:rsidR="0090438C" w:rsidRPr="00FC246C" w:rsidRDefault="0090438C" w:rsidP="0090438C">
      <w:pPr>
        <w:spacing w:after="0" w:line="240" w:lineRule="auto"/>
        <w:jc w:val="both"/>
        <w:rPr>
          <w:rFonts w:ascii="Arial" w:eastAsia="Times New Roman" w:hAnsi="Arial" w:cs="Arial"/>
          <w:kern w:val="16"/>
          <w:sz w:val="24"/>
          <w:szCs w:val="24"/>
        </w:rPr>
      </w:pPr>
    </w:p>
    <w:p w14:paraId="05BB10D7" w14:textId="77777777" w:rsidR="0090438C" w:rsidRPr="00896AB5" w:rsidRDefault="0090438C" w:rsidP="0090438C">
      <w:pPr>
        <w:pStyle w:val="ListParagraph"/>
        <w:numPr>
          <w:ilvl w:val="0"/>
          <w:numId w:val="4"/>
        </w:numPr>
        <w:jc w:val="both"/>
        <w:rPr>
          <w:rFonts w:ascii="Arial" w:hAnsi="Arial" w:cs="Arial"/>
          <w:kern w:val="16"/>
        </w:rPr>
      </w:pPr>
      <w:r w:rsidRPr="00896AB5">
        <w:rPr>
          <w:rFonts w:ascii="Arial" w:hAnsi="Arial" w:cs="Arial"/>
          <w:kern w:val="16"/>
        </w:rPr>
        <w:t xml:space="preserve">That </w:t>
      </w:r>
      <w:r w:rsidRPr="00896AB5">
        <w:rPr>
          <w:rFonts w:ascii="Arial" w:hAnsi="Arial" w:cs="Arial"/>
          <w:b/>
          <w:highlight w:val="red"/>
        </w:rPr>
        <w:t>TELEPHONE PROVIDER</w:t>
      </w:r>
      <w:r w:rsidRPr="00896AB5">
        <w:rPr>
          <w:rFonts w:ascii="Arial" w:hAnsi="Arial" w:cs="Arial"/>
          <w:b/>
        </w:rPr>
        <w:t>,</w:t>
      </w:r>
      <w:r w:rsidRPr="00896AB5">
        <w:rPr>
          <w:rFonts w:ascii="Arial" w:hAnsi="Arial" w:cs="Arial"/>
          <w:kern w:val="16"/>
        </w:rPr>
        <w:t xml:space="preserve"> and any other provider of wire, cellular, or electronic communications service, to include local or long distance telephone service, SHALL NOT disclose the existence, either directly or on the subscriber's bill, of the pen register/trap and trace, the caller identification, or the existence of the investigation to the listed subscriber, or to any other person, unless or until otherwise ordered by the Court.</w:t>
      </w:r>
    </w:p>
    <w:p w14:paraId="7481B0B7" w14:textId="77777777" w:rsidR="0090438C" w:rsidRDefault="0090438C" w:rsidP="0090438C">
      <w:pPr>
        <w:spacing w:after="0" w:line="240" w:lineRule="auto"/>
        <w:ind w:firstLine="720"/>
        <w:jc w:val="both"/>
        <w:rPr>
          <w:rFonts w:ascii="Arial" w:eastAsia="Times New Roman" w:hAnsi="Arial" w:cs="Arial"/>
          <w:kern w:val="16"/>
          <w:sz w:val="24"/>
          <w:szCs w:val="24"/>
        </w:rPr>
      </w:pPr>
    </w:p>
    <w:p w14:paraId="2E65478E" w14:textId="77777777" w:rsidR="0090438C" w:rsidRDefault="0090438C" w:rsidP="0090438C">
      <w:pPr>
        <w:pStyle w:val="ListParagraph"/>
        <w:numPr>
          <w:ilvl w:val="0"/>
          <w:numId w:val="4"/>
        </w:numPr>
        <w:jc w:val="both"/>
        <w:rPr>
          <w:rFonts w:ascii="Arial" w:hAnsi="Arial" w:cs="Arial"/>
          <w:kern w:val="16"/>
        </w:rPr>
      </w:pPr>
      <w:r w:rsidRPr="0090438C">
        <w:rPr>
          <w:rFonts w:ascii="Arial" w:hAnsi="Arial" w:cs="Arial"/>
          <w:kern w:val="16"/>
        </w:rPr>
        <w:t xml:space="preserve">That the notification of this Search Warrant be delayed until the completion of the law enforcement criminal investigation.  </w:t>
      </w:r>
    </w:p>
    <w:p w14:paraId="3E52F312" w14:textId="431C4EF3" w:rsidR="00473028" w:rsidRPr="00F34D0F" w:rsidRDefault="00473028" w:rsidP="005356EB">
      <w:pPr>
        <w:spacing w:after="0" w:line="240" w:lineRule="auto"/>
        <w:jc w:val="both"/>
        <w:rPr>
          <w:rFonts w:ascii="Arial" w:hAnsi="Arial" w:cs="Arial"/>
          <w:sz w:val="24"/>
          <w:szCs w:val="24"/>
        </w:rPr>
      </w:pPr>
    </w:p>
    <w:p w14:paraId="794296B3" w14:textId="70374AA6" w:rsidR="001E7D56" w:rsidRPr="00896AB5" w:rsidRDefault="009F1B78" w:rsidP="00896AB5">
      <w:pPr>
        <w:pStyle w:val="ListParagraph"/>
        <w:numPr>
          <w:ilvl w:val="0"/>
          <w:numId w:val="4"/>
        </w:numPr>
        <w:jc w:val="both"/>
        <w:rPr>
          <w:rFonts w:ascii="Arial" w:hAnsi="Arial" w:cs="Arial"/>
        </w:rPr>
      </w:pPr>
      <w:r w:rsidRPr="00896AB5">
        <w:rPr>
          <w:rFonts w:ascii="Arial" w:hAnsi="Arial" w:cs="Arial"/>
        </w:rPr>
        <w:t>All records shall be produced to:</w:t>
      </w:r>
    </w:p>
    <w:p w14:paraId="0F43D2B5" w14:textId="2AD88293" w:rsidR="001C1089" w:rsidRDefault="001C1089" w:rsidP="0090438C">
      <w:pPr>
        <w:spacing w:after="0" w:line="240" w:lineRule="auto"/>
        <w:ind w:left="720"/>
        <w:jc w:val="both"/>
        <w:rPr>
          <w:rFonts w:ascii="Arial" w:eastAsia="Times New Roman" w:hAnsi="Arial" w:cs="Arial"/>
          <w:sz w:val="24"/>
          <w:szCs w:val="24"/>
        </w:rPr>
      </w:pPr>
    </w:p>
    <w:p w14:paraId="6F4450B1" w14:textId="77777777" w:rsidR="0090438C" w:rsidRDefault="0090438C" w:rsidP="0093304A">
      <w:pPr>
        <w:spacing w:after="0" w:line="240" w:lineRule="auto"/>
        <w:ind w:firstLine="720"/>
        <w:jc w:val="both"/>
        <w:rPr>
          <w:rFonts w:ascii="Arial" w:eastAsia="Times New Roman" w:hAnsi="Arial" w:cs="Arial"/>
          <w:sz w:val="24"/>
          <w:szCs w:val="24"/>
        </w:rPr>
      </w:pPr>
    </w:p>
    <w:p w14:paraId="40C33CC6" w14:textId="77777777" w:rsidR="00C94002" w:rsidRPr="00D5475A" w:rsidRDefault="00C94002" w:rsidP="0090438C">
      <w:pPr>
        <w:spacing w:after="0" w:line="240" w:lineRule="auto"/>
        <w:ind w:left="720"/>
        <w:jc w:val="both"/>
        <w:rPr>
          <w:rFonts w:ascii="Arial" w:eastAsia="Times New Roman" w:hAnsi="Arial" w:cs="Arial"/>
          <w:color w:val="FF0000"/>
          <w:sz w:val="24"/>
          <w:szCs w:val="20"/>
          <w:highlight w:val="red"/>
        </w:rPr>
      </w:pPr>
      <w:r w:rsidRPr="00D5475A">
        <w:rPr>
          <w:rFonts w:ascii="Arial" w:eastAsia="Times New Roman" w:hAnsi="Arial" w:cs="Arial"/>
          <w:kern w:val="16"/>
          <w:sz w:val="24"/>
          <w:szCs w:val="24"/>
          <w:highlight w:val="red"/>
        </w:rPr>
        <w:t>LEO NAME</w:t>
      </w:r>
      <w:r w:rsidRPr="00D5475A">
        <w:rPr>
          <w:rFonts w:ascii="Arial" w:eastAsia="Times New Roman" w:hAnsi="Arial" w:cs="Arial"/>
          <w:color w:val="FF0000"/>
          <w:sz w:val="24"/>
          <w:szCs w:val="20"/>
          <w:highlight w:val="red"/>
        </w:rPr>
        <w:t xml:space="preserve"> </w:t>
      </w:r>
    </w:p>
    <w:p w14:paraId="1CFF41BD" w14:textId="77777777" w:rsidR="00C94002" w:rsidRPr="00D5475A" w:rsidRDefault="00C94002" w:rsidP="0090438C">
      <w:pPr>
        <w:spacing w:after="0" w:line="240" w:lineRule="auto"/>
        <w:ind w:left="720"/>
        <w:jc w:val="both"/>
        <w:rPr>
          <w:rFonts w:ascii="Arial" w:eastAsia="Times New Roman" w:hAnsi="Arial" w:cs="Arial"/>
          <w:sz w:val="24"/>
          <w:szCs w:val="20"/>
          <w:highlight w:val="red"/>
        </w:rPr>
      </w:pPr>
      <w:r w:rsidRPr="00D5475A">
        <w:rPr>
          <w:rFonts w:ascii="Arial" w:eastAsia="Times New Roman" w:hAnsi="Arial" w:cs="Arial"/>
          <w:sz w:val="24"/>
          <w:szCs w:val="20"/>
          <w:highlight w:val="red"/>
        </w:rPr>
        <w:t>STREET ADDRESS</w:t>
      </w:r>
    </w:p>
    <w:p w14:paraId="07899FEB" w14:textId="77777777" w:rsidR="00C94002" w:rsidRPr="00D5475A" w:rsidRDefault="00C94002" w:rsidP="0090438C">
      <w:pPr>
        <w:spacing w:after="0" w:line="240" w:lineRule="auto"/>
        <w:ind w:left="720"/>
        <w:jc w:val="both"/>
        <w:rPr>
          <w:rFonts w:ascii="Arial" w:eastAsia="Times New Roman" w:hAnsi="Arial" w:cs="Arial"/>
          <w:sz w:val="24"/>
          <w:szCs w:val="20"/>
          <w:highlight w:val="red"/>
        </w:rPr>
      </w:pPr>
      <w:r w:rsidRPr="00D5475A">
        <w:rPr>
          <w:rFonts w:ascii="Arial" w:eastAsia="Times New Roman" w:hAnsi="Arial" w:cs="Arial"/>
          <w:sz w:val="24"/>
          <w:szCs w:val="20"/>
          <w:highlight w:val="red"/>
        </w:rPr>
        <w:t>CITY, CO 80525</w:t>
      </w:r>
    </w:p>
    <w:p w14:paraId="45C8ACF3" w14:textId="77777777" w:rsidR="00C94002" w:rsidRPr="00D5475A" w:rsidRDefault="00C94002" w:rsidP="0090438C">
      <w:pPr>
        <w:spacing w:after="0" w:line="240" w:lineRule="auto"/>
        <w:ind w:left="720"/>
        <w:jc w:val="both"/>
        <w:rPr>
          <w:rFonts w:ascii="Arial" w:eastAsia="Times New Roman" w:hAnsi="Arial" w:cs="Arial"/>
          <w:b/>
          <w:sz w:val="24"/>
          <w:szCs w:val="20"/>
          <w:highlight w:val="red"/>
        </w:rPr>
      </w:pPr>
      <w:r w:rsidRPr="00D5475A">
        <w:rPr>
          <w:rFonts w:ascii="Arial" w:eastAsia="Times New Roman" w:hAnsi="Arial" w:cs="Arial"/>
          <w:sz w:val="24"/>
          <w:szCs w:val="20"/>
          <w:highlight w:val="red"/>
        </w:rPr>
        <w:t>Phone: 970-</w:t>
      </w:r>
    </w:p>
    <w:p w14:paraId="3E9FB10E" w14:textId="77777777" w:rsidR="00C94002" w:rsidRPr="00D5475A" w:rsidRDefault="00C94002" w:rsidP="0090438C">
      <w:pPr>
        <w:spacing w:after="0" w:line="240" w:lineRule="auto"/>
        <w:ind w:left="720"/>
        <w:jc w:val="both"/>
        <w:rPr>
          <w:rFonts w:ascii="Arial" w:eastAsia="Times New Roman" w:hAnsi="Arial" w:cs="Arial"/>
          <w:sz w:val="24"/>
          <w:szCs w:val="20"/>
          <w:highlight w:val="red"/>
        </w:rPr>
      </w:pPr>
      <w:r w:rsidRPr="00D5475A">
        <w:rPr>
          <w:rFonts w:ascii="Arial" w:eastAsia="Times New Roman" w:hAnsi="Arial" w:cs="Arial"/>
          <w:sz w:val="24"/>
          <w:szCs w:val="20"/>
          <w:highlight w:val="red"/>
        </w:rPr>
        <w:t>Fax: 970-221-6639</w:t>
      </w:r>
    </w:p>
    <w:p w14:paraId="0F584A91" w14:textId="77777777" w:rsidR="00C94002" w:rsidRPr="00C94002" w:rsidRDefault="00C94002" w:rsidP="0090438C">
      <w:pPr>
        <w:spacing w:after="0" w:line="240" w:lineRule="auto"/>
        <w:ind w:left="720"/>
        <w:jc w:val="both"/>
        <w:rPr>
          <w:rFonts w:ascii="Arial" w:eastAsia="Times New Roman" w:hAnsi="Arial" w:cs="Arial"/>
          <w:sz w:val="24"/>
          <w:szCs w:val="20"/>
        </w:rPr>
      </w:pPr>
      <w:r w:rsidRPr="00D5475A">
        <w:rPr>
          <w:rFonts w:ascii="Arial" w:eastAsia="Times New Roman" w:hAnsi="Arial" w:cs="Arial"/>
          <w:sz w:val="24"/>
          <w:szCs w:val="20"/>
          <w:highlight w:val="red"/>
        </w:rPr>
        <w:t>LEO EMAIL ADDRESS</w:t>
      </w:r>
    </w:p>
    <w:p w14:paraId="1F096805" w14:textId="77777777" w:rsidR="009F1B78" w:rsidRPr="00F34D0F" w:rsidRDefault="009F1B78" w:rsidP="00F34D0F">
      <w:pPr>
        <w:spacing w:after="0" w:line="240" w:lineRule="auto"/>
        <w:ind w:firstLine="720"/>
        <w:jc w:val="both"/>
        <w:rPr>
          <w:rFonts w:ascii="Arial" w:eastAsia="Times New Roman" w:hAnsi="Arial" w:cs="Arial"/>
          <w:sz w:val="24"/>
          <w:szCs w:val="24"/>
        </w:rPr>
      </w:pPr>
    </w:p>
    <w:p w14:paraId="46E852AB"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59B85591"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169198D0" w14:textId="77777777" w:rsidR="00C94002" w:rsidRPr="00C94002" w:rsidRDefault="00C94002" w:rsidP="00C94002">
      <w:pPr>
        <w:widowControl w:val="0"/>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Dated ________________, 20___at ________________am/pm.</w:t>
      </w:r>
    </w:p>
    <w:p w14:paraId="6AA01B88"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1B4D248C"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797FD729"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386E4AF6"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____________________________</w:t>
      </w:r>
    </w:p>
    <w:p w14:paraId="5B6A6783" w14:textId="0A9C5774" w:rsidR="009F1B78" w:rsidRPr="00F34D0F" w:rsidRDefault="00C94002" w:rsidP="001E7D56">
      <w:pPr>
        <w:widowControl w:val="0"/>
        <w:tabs>
          <w:tab w:val="left" w:pos="0"/>
        </w:tabs>
        <w:suppressAutoHyphens/>
        <w:spacing w:after="0" w:line="240" w:lineRule="auto"/>
        <w:jc w:val="both"/>
        <w:rPr>
          <w:rFonts w:ascii="Arial" w:eastAsia="Times New Roman" w:hAnsi="Arial" w:cs="Arial"/>
          <w:kern w:val="16"/>
          <w:sz w:val="24"/>
          <w:szCs w:val="24"/>
        </w:rPr>
      </w:pPr>
      <w:r w:rsidRPr="00C94002">
        <w:rPr>
          <w:rFonts w:ascii="Arial" w:eastAsia="Times New Roman" w:hAnsi="Arial" w:cs="Arial"/>
          <w:snapToGrid w:val="0"/>
          <w:sz w:val="24"/>
          <w:szCs w:val="24"/>
        </w:rPr>
        <w:t>Judge/Magistrate</w:t>
      </w:r>
    </w:p>
    <w:p w14:paraId="7A4B2762" w14:textId="77777777" w:rsidR="007567E3" w:rsidRPr="00F34D0F" w:rsidRDefault="007567E3" w:rsidP="00F34D0F">
      <w:pPr>
        <w:tabs>
          <w:tab w:val="left" w:pos="0"/>
        </w:tabs>
        <w:suppressAutoHyphens/>
        <w:spacing w:after="0" w:line="240" w:lineRule="auto"/>
        <w:jc w:val="both"/>
        <w:rPr>
          <w:rFonts w:ascii="Arial" w:hAnsi="Arial" w:cs="Arial"/>
          <w:sz w:val="24"/>
          <w:szCs w:val="24"/>
        </w:rPr>
      </w:pPr>
    </w:p>
    <w:sectPr w:rsidR="007567E3" w:rsidRPr="00F34D0F" w:rsidSect="0017736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D777E" w14:textId="77777777" w:rsidR="00236018" w:rsidRDefault="00236018" w:rsidP="005F0099">
      <w:pPr>
        <w:spacing w:after="0" w:line="240" w:lineRule="auto"/>
      </w:pPr>
      <w:r>
        <w:separator/>
      </w:r>
    </w:p>
  </w:endnote>
  <w:endnote w:type="continuationSeparator" w:id="0">
    <w:p w14:paraId="63621D3F" w14:textId="77777777" w:rsidR="00236018" w:rsidRDefault="00236018" w:rsidP="005F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652249"/>
      <w:docPartObj>
        <w:docPartGallery w:val="Page Numbers (Bottom of Page)"/>
        <w:docPartUnique/>
      </w:docPartObj>
    </w:sdtPr>
    <w:sdtEndPr>
      <w:rPr>
        <w:noProof/>
      </w:rPr>
    </w:sdtEndPr>
    <w:sdtContent>
      <w:p w14:paraId="791D5B5B" w14:textId="77777777" w:rsidR="00A6678C" w:rsidRDefault="00A6678C">
        <w:pPr>
          <w:pStyle w:val="Footer"/>
          <w:jc w:val="right"/>
        </w:pPr>
        <w:r>
          <w:fldChar w:fldCharType="begin"/>
        </w:r>
        <w:r>
          <w:instrText xml:space="preserve"> PAGE   \* MERGEFORMAT </w:instrText>
        </w:r>
        <w:r>
          <w:fldChar w:fldCharType="separate"/>
        </w:r>
        <w:r w:rsidR="00F633C3">
          <w:rPr>
            <w:noProof/>
          </w:rPr>
          <w:t>3</w:t>
        </w:r>
        <w:r>
          <w:rPr>
            <w:noProof/>
          </w:rPr>
          <w:fldChar w:fldCharType="end"/>
        </w:r>
      </w:p>
    </w:sdtContent>
  </w:sdt>
  <w:p w14:paraId="7646A538" w14:textId="77777777" w:rsidR="008B7E14" w:rsidRDefault="008B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0CE6F" w14:textId="77777777" w:rsidR="00236018" w:rsidRDefault="00236018" w:rsidP="005F0099">
      <w:pPr>
        <w:spacing w:after="0" w:line="240" w:lineRule="auto"/>
      </w:pPr>
      <w:r>
        <w:separator/>
      </w:r>
    </w:p>
  </w:footnote>
  <w:footnote w:type="continuationSeparator" w:id="0">
    <w:p w14:paraId="148087A3" w14:textId="77777777" w:rsidR="00236018" w:rsidRDefault="00236018" w:rsidP="005F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62B6"/>
    <w:multiLevelType w:val="hybridMultilevel"/>
    <w:tmpl w:val="A7D885D4"/>
    <w:lvl w:ilvl="0" w:tplc="EF80B2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36458"/>
    <w:multiLevelType w:val="hybridMultilevel"/>
    <w:tmpl w:val="C4F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35E4A"/>
    <w:multiLevelType w:val="hybridMultilevel"/>
    <w:tmpl w:val="31DA0424"/>
    <w:lvl w:ilvl="0" w:tplc="48988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825F7D"/>
    <w:multiLevelType w:val="hybridMultilevel"/>
    <w:tmpl w:val="FCEA61B4"/>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0561E"/>
    <w:rsid w:val="00005BA8"/>
    <w:rsid w:val="00007BFF"/>
    <w:rsid w:val="00020D65"/>
    <w:rsid w:val="00021574"/>
    <w:rsid w:val="00021DC4"/>
    <w:rsid w:val="00030300"/>
    <w:rsid w:val="00030A80"/>
    <w:rsid w:val="0003338B"/>
    <w:rsid w:val="00036302"/>
    <w:rsid w:val="000371EA"/>
    <w:rsid w:val="000377D8"/>
    <w:rsid w:val="00046EEA"/>
    <w:rsid w:val="00050DFE"/>
    <w:rsid w:val="00055C22"/>
    <w:rsid w:val="00063823"/>
    <w:rsid w:val="00066620"/>
    <w:rsid w:val="00070CDF"/>
    <w:rsid w:val="0007385C"/>
    <w:rsid w:val="00074F33"/>
    <w:rsid w:val="00076259"/>
    <w:rsid w:val="000815AF"/>
    <w:rsid w:val="00083767"/>
    <w:rsid w:val="00083FB6"/>
    <w:rsid w:val="00097C6B"/>
    <w:rsid w:val="00097D70"/>
    <w:rsid w:val="000A4184"/>
    <w:rsid w:val="000B2BF4"/>
    <w:rsid w:val="000E1D5C"/>
    <w:rsid w:val="000E1E68"/>
    <w:rsid w:val="000E4B29"/>
    <w:rsid w:val="000E736A"/>
    <w:rsid w:val="000F4923"/>
    <w:rsid w:val="000F6113"/>
    <w:rsid w:val="001010CB"/>
    <w:rsid w:val="001027AE"/>
    <w:rsid w:val="00110150"/>
    <w:rsid w:val="00122E3E"/>
    <w:rsid w:val="001263E5"/>
    <w:rsid w:val="00135847"/>
    <w:rsid w:val="00135BEB"/>
    <w:rsid w:val="001366A8"/>
    <w:rsid w:val="00137E2C"/>
    <w:rsid w:val="00140582"/>
    <w:rsid w:val="00143C37"/>
    <w:rsid w:val="0014622D"/>
    <w:rsid w:val="00156F32"/>
    <w:rsid w:val="0016486C"/>
    <w:rsid w:val="00167507"/>
    <w:rsid w:val="00173204"/>
    <w:rsid w:val="001761A4"/>
    <w:rsid w:val="0017736B"/>
    <w:rsid w:val="00185816"/>
    <w:rsid w:val="00187FC0"/>
    <w:rsid w:val="00190F21"/>
    <w:rsid w:val="00194931"/>
    <w:rsid w:val="001A252D"/>
    <w:rsid w:val="001A4F12"/>
    <w:rsid w:val="001B0B1C"/>
    <w:rsid w:val="001B0CE4"/>
    <w:rsid w:val="001C1089"/>
    <w:rsid w:val="001C218B"/>
    <w:rsid w:val="001D1080"/>
    <w:rsid w:val="001D5A1D"/>
    <w:rsid w:val="001E2C9A"/>
    <w:rsid w:val="001E6288"/>
    <w:rsid w:val="001E6C8B"/>
    <w:rsid w:val="001E7D56"/>
    <w:rsid w:val="001F04D8"/>
    <w:rsid w:val="001F3A54"/>
    <w:rsid w:val="001F53E3"/>
    <w:rsid w:val="00216518"/>
    <w:rsid w:val="002256B1"/>
    <w:rsid w:val="00236018"/>
    <w:rsid w:val="00237910"/>
    <w:rsid w:val="0024552C"/>
    <w:rsid w:val="0025313D"/>
    <w:rsid w:val="00254B01"/>
    <w:rsid w:val="00261AEE"/>
    <w:rsid w:val="00270F99"/>
    <w:rsid w:val="002725C5"/>
    <w:rsid w:val="00272B53"/>
    <w:rsid w:val="00273ADD"/>
    <w:rsid w:val="002751EE"/>
    <w:rsid w:val="00281231"/>
    <w:rsid w:val="00282E8E"/>
    <w:rsid w:val="00286E27"/>
    <w:rsid w:val="00294FF1"/>
    <w:rsid w:val="002952B0"/>
    <w:rsid w:val="002A13C7"/>
    <w:rsid w:val="002B4D1D"/>
    <w:rsid w:val="002B6F95"/>
    <w:rsid w:val="002C23C1"/>
    <w:rsid w:val="002C33AC"/>
    <w:rsid w:val="002C53CE"/>
    <w:rsid w:val="002D276D"/>
    <w:rsid w:val="002E4C36"/>
    <w:rsid w:val="002E54A3"/>
    <w:rsid w:val="002F08C8"/>
    <w:rsid w:val="002F0B64"/>
    <w:rsid w:val="002F3E03"/>
    <w:rsid w:val="002F5DE5"/>
    <w:rsid w:val="00305092"/>
    <w:rsid w:val="0030712F"/>
    <w:rsid w:val="003103A8"/>
    <w:rsid w:val="00320D10"/>
    <w:rsid w:val="0032293D"/>
    <w:rsid w:val="0032296B"/>
    <w:rsid w:val="00325267"/>
    <w:rsid w:val="003265DF"/>
    <w:rsid w:val="003273F1"/>
    <w:rsid w:val="00331B90"/>
    <w:rsid w:val="00336295"/>
    <w:rsid w:val="00342EB3"/>
    <w:rsid w:val="00360532"/>
    <w:rsid w:val="00361112"/>
    <w:rsid w:val="00366814"/>
    <w:rsid w:val="00371216"/>
    <w:rsid w:val="00371B90"/>
    <w:rsid w:val="00392818"/>
    <w:rsid w:val="003A1078"/>
    <w:rsid w:val="003A273C"/>
    <w:rsid w:val="003A6C5D"/>
    <w:rsid w:val="003B14C8"/>
    <w:rsid w:val="003B1929"/>
    <w:rsid w:val="003C1B96"/>
    <w:rsid w:val="003C3F6D"/>
    <w:rsid w:val="003C4654"/>
    <w:rsid w:val="003C6372"/>
    <w:rsid w:val="003D36EE"/>
    <w:rsid w:val="003D40B3"/>
    <w:rsid w:val="003D5AFC"/>
    <w:rsid w:val="003D6743"/>
    <w:rsid w:val="003E3422"/>
    <w:rsid w:val="003E35DA"/>
    <w:rsid w:val="003F69B0"/>
    <w:rsid w:val="00403715"/>
    <w:rsid w:val="00410625"/>
    <w:rsid w:val="00411D53"/>
    <w:rsid w:val="00414062"/>
    <w:rsid w:val="00416EEB"/>
    <w:rsid w:val="00422407"/>
    <w:rsid w:val="004233DD"/>
    <w:rsid w:val="00423434"/>
    <w:rsid w:val="004308C5"/>
    <w:rsid w:val="00441A55"/>
    <w:rsid w:val="004428F4"/>
    <w:rsid w:val="00444D40"/>
    <w:rsid w:val="00446214"/>
    <w:rsid w:val="00447801"/>
    <w:rsid w:val="0045128D"/>
    <w:rsid w:val="00451E3E"/>
    <w:rsid w:val="004533EA"/>
    <w:rsid w:val="004549D4"/>
    <w:rsid w:val="00460A3E"/>
    <w:rsid w:val="00473028"/>
    <w:rsid w:val="0047654C"/>
    <w:rsid w:val="004818C5"/>
    <w:rsid w:val="00482B0B"/>
    <w:rsid w:val="00486163"/>
    <w:rsid w:val="00486F6F"/>
    <w:rsid w:val="004918F7"/>
    <w:rsid w:val="00491C41"/>
    <w:rsid w:val="00492907"/>
    <w:rsid w:val="004A0D50"/>
    <w:rsid w:val="004A5762"/>
    <w:rsid w:val="004B0075"/>
    <w:rsid w:val="004B05FD"/>
    <w:rsid w:val="004B39F5"/>
    <w:rsid w:val="004C0671"/>
    <w:rsid w:val="004D466B"/>
    <w:rsid w:val="004E4B62"/>
    <w:rsid w:val="004F5C4C"/>
    <w:rsid w:val="00501847"/>
    <w:rsid w:val="00501BE1"/>
    <w:rsid w:val="00503323"/>
    <w:rsid w:val="005047A1"/>
    <w:rsid w:val="00504B60"/>
    <w:rsid w:val="0051419A"/>
    <w:rsid w:val="00515BA6"/>
    <w:rsid w:val="00524C86"/>
    <w:rsid w:val="0052654A"/>
    <w:rsid w:val="005356EB"/>
    <w:rsid w:val="00550435"/>
    <w:rsid w:val="00557262"/>
    <w:rsid w:val="0057013C"/>
    <w:rsid w:val="00595308"/>
    <w:rsid w:val="005956A8"/>
    <w:rsid w:val="005967A9"/>
    <w:rsid w:val="00597ED1"/>
    <w:rsid w:val="005A3BE5"/>
    <w:rsid w:val="005B3BEB"/>
    <w:rsid w:val="005B4058"/>
    <w:rsid w:val="005B7C76"/>
    <w:rsid w:val="005C301E"/>
    <w:rsid w:val="005C389F"/>
    <w:rsid w:val="005D0069"/>
    <w:rsid w:val="005D0B8B"/>
    <w:rsid w:val="005D1006"/>
    <w:rsid w:val="005D6913"/>
    <w:rsid w:val="005F0099"/>
    <w:rsid w:val="00603482"/>
    <w:rsid w:val="006101C6"/>
    <w:rsid w:val="006152E9"/>
    <w:rsid w:val="006155B6"/>
    <w:rsid w:val="0062224C"/>
    <w:rsid w:val="00622360"/>
    <w:rsid w:val="00622EE8"/>
    <w:rsid w:val="00633589"/>
    <w:rsid w:val="006342DF"/>
    <w:rsid w:val="00641622"/>
    <w:rsid w:val="00644D45"/>
    <w:rsid w:val="006452CC"/>
    <w:rsid w:val="00647B81"/>
    <w:rsid w:val="00652829"/>
    <w:rsid w:val="006545DB"/>
    <w:rsid w:val="00655612"/>
    <w:rsid w:val="00655EFB"/>
    <w:rsid w:val="00656405"/>
    <w:rsid w:val="006609B0"/>
    <w:rsid w:val="00663F77"/>
    <w:rsid w:val="006640F8"/>
    <w:rsid w:val="00667F5D"/>
    <w:rsid w:val="00672C8C"/>
    <w:rsid w:val="0067720A"/>
    <w:rsid w:val="0067723A"/>
    <w:rsid w:val="00677D02"/>
    <w:rsid w:val="00684E7B"/>
    <w:rsid w:val="00695188"/>
    <w:rsid w:val="006A3360"/>
    <w:rsid w:val="006A5002"/>
    <w:rsid w:val="006A661C"/>
    <w:rsid w:val="006C0549"/>
    <w:rsid w:val="006C09BD"/>
    <w:rsid w:val="006C6ABD"/>
    <w:rsid w:val="006D0659"/>
    <w:rsid w:val="006D289B"/>
    <w:rsid w:val="006D478E"/>
    <w:rsid w:val="006D5920"/>
    <w:rsid w:val="006E457C"/>
    <w:rsid w:val="006F2541"/>
    <w:rsid w:val="006F37E3"/>
    <w:rsid w:val="006F47CF"/>
    <w:rsid w:val="006F5EE4"/>
    <w:rsid w:val="006F64AB"/>
    <w:rsid w:val="0070407A"/>
    <w:rsid w:val="00706D78"/>
    <w:rsid w:val="00711C52"/>
    <w:rsid w:val="00714C7B"/>
    <w:rsid w:val="00716355"/>
    <w:rsid w:val="00721589"/>
    <w:rsid w:val="00721EF9"/>
    <w:rsid w:val="0072402E"/>
    <w:rsid w:val="00724626"/>
    <w:rsid w:val="00731B97"/>
    <w:rsid w:val="00731EEA"/>
    <w:rsid w:val="00744604"/>
    <w:rsid w:val="007567E3"/>
    <w:rsid w:val="007604B8"/>
    <w:rsid w:val="007636E2"/>
    <w:rsid w:val="00770CA6"/>
    <w:rsid w:val="00774EE4"/>
    <w:rsid w:val="0078164A"/>
    <w:rsid w:val="00784838"/>
    <w:rsid w:val="00785AE2"/>
    <w:rsid w:val="00794931"/>
    <w:rsid w:val="007959AB"/>
    <w:rsid w:val="00796886"/>
    <w:rsid w:val="007A4D48"/>
    <w:rsid w:val="007B2ED6"/>
    <w:rsid w:val="007B66D0"/>
    <w:rsid w:val="007C509B"/>
    <w:rsid w:val="007C71F3"/>
    <w:rsid w:val="007D1764"/>
    <w:rsid w:val="007E2CA9"/>
    <w:rsid w:val="007E65F7"/>
    <w:rsid w:val="007E77D8"/>
    <w:rsid w:val="007E7928"/>
    <w:rsid w:val="007F15BD"/>
    <w:rsid w:val="007F1C22"/>
    <w:rsid w:val="007F1F65"/>
    <w:rsid w:val="0080231B"/>
    <w:rsid w:val="008163F8"/>
    <w:rsid w:val="00817EE2"/>
    <w:rsid w:val="00820DE4"/>
    <w:rsid w:val="00824050"/>
    <w:rsid w:val="00831F38"/>
    <w:rsid w:val="00832FD8"/>
    <w:rsid w:val="00833F4F"/>
    <w:rsid w:val="008341F3"/>
    <w:rsid w:val="008361FB"/>
    <w:rsid w:val="00837096"/>
    <w:rsid w:val="0083731C"/>
    <w:rsid w:val="00847453"/>
    <w:rsid w:val="00860025"/>
    <w:rsid w:val="0087007C"/>
    <w:rsid w:val="0089148F"/>
    <w:rsid w:val="00895E11"/>
    <w:rsid w:val="00896AB5"/>
    <w:rsid w:val="008B0CC6"/>
    <w:rsid w:val="008B4B6C"/>
    <w:rsid w:val="008B7B7A"/>
    <w:rsid w:val="008B7E14"/>
    <w:rsid w:val="008C47AC"/>
    <w:rsid w:val="008C5A66"/>
    <w:rsid w:val="008C6729"/>
    <w:rsid w:val="008C6B4B"/>
    <w:rsid w:val="008D5A77"/>
    <w:rsid w:val="008E4B5D"/>
    <w:rsid w:val="008E4CF7"/>
    <w:rsid w:val="008F0B44"/>
    <w:rsid w:val="008F226F"/>
    <w:rsid w:val="008F7D1F"/>
    <w:rsid w:val="008F7F7E"/>
    <w:rsid w:val="0090192A"/>
    <w:rsid w:val="00901944"/>
    <w:rsid w:val="00903510"/>
    <w:rsid w:val="0090438C"/>
    <w:rsid w:val="00904C9F"/>
    <w:rsid w:val="00907843"/>
    <w:rsid w:val="00927D67"/>
    <w:rsid w:val="0093304A"/>
    <w:rsid w:val="00935BF3"/>
    <w:rsid w:val="0095533F"/>
    <w:rsid w:val="00963886"/>
    <w:rsid w:val="0096703E"/>
    <w:rsid w:val="00967817"/>
    <w:rsid w:val="00973140"/>
    <w:rsid w:val="0097625D"/>
    <w:rsid w:val="00977202"/>
    <w:rsid w:val="0098322C"/>
    <w:rsid w:val="00985D0C"/>
    <w:rsid w:val="0098679E"/>
    <w:rsid w:val="00995FC0"/>
    <w:rsid w:val="009A3451"/>
    <w:rsid w:val="009A4CB5"/>
    <w:rsid w:val="009A5A6B"/>
    <w:rsid w:val="009A751F"/>
    <w:rsid w:val="009B0B42"/>
    <w:rsid w:val="009B19B5"/>
    <w:rsid w:val="009B19C8"/>
    <w:rsid w:val="009B45F4"/>
    <w:rsid w:val="009B7A76"/>
    <w:rsid w:val="009C14F0"/>
    <w:rsid w:val="009C6ABF"/>
    <w:rsid w:val="009C6CBD"/>
    <w:rsid w:val="009E149E"/>
    <w:rsid w:val="009F0883"/>
    <w:rsid w:val="009F170D"/>
    <w:rsid w:val="009F1B78"/>
    <w:rsid w:val="009F4F15"/>
    <w:rsid w:val="009F7088"/>
    <w:rsid w:val="009F7376"/>
    <w:rsid w:val="00A033C9"/>
    <w:rsid w:val="00A03B6C"/>
    <w:rsid w:val="00A111DA"/>
    <w:rsid w:val="00A11C6C"/>
    <w:rsid w:val="00A1248B"/>
    <w:rsid w:val="00A20BD8"/>
    <w:rsid w:val="00A3615E"/>
    <w:rsid w:val="00A442BA"/>
    <w:rsid w:val="00A50207"/>
    <w:rsid w:val="00A6267F"/>
    <w:rsid w:val="00A63548"/>
    <w:rsid w:val="00A6678C"/>
    <w:rsid w:val="00A66AB7"/>
    <w:rsid w:val="00A74211"/>
    <w:rsid w:val="00A7796B"/>
    <w:rsid w:val="00A83146"/>
    <w:rsid w:val="00AA25CF"/>
    <w:rsid w:val="00AA3D5A"/>
    <w:rsid w:val="00AA4A1B"/>
    <w:rsid w:val="00AC702C"/>
    <w:rsid w:val="00AC70CE"/>
    <w:rsid w:val="00AD0598"/>
    <w:rsid w:val="00AD24F6"/>
    <w:rsid w:val="00AD7331"/>
    <w:rsid w:val="00AF1E6C"/>
    <w:rsid w:val="00AF4B66"/>
    <w:rsid w:val="00B01566"/>
    <w:rsid w:val="00B05E83"/>
    <w:rsid w:val="00B20E67"/>
    <w:rsid w:val="00B254A6"/>
    <w:rsid w:val="00B318CD"/>
    <w:rsid w:val="00B365B5"/>
    <w:rsid w:val="00B455C1"/>
    <w:rsid w:val="00B50BF8"/>
    <w:rsid w:val="00B512E8"/>
    <w:rsid w:val="00B525E7"/>
    <w:rsid w:val="00B5649D"/>
    <w:rsid w:val="00B74335"/>
    <w:rsid w:val="00B7550E"/>
    <w:rsid w:val="00B760D2"/>
    <w:rsid w:val="00B7789D"/>
    <w:rsid w:val="00B83F63"/>
    <w:rsid w:val="00B87BC7"/>
    <w:rsid w:val="00B96920"/>
    <w:rsid w:val="00BA2CC9"/>
    <w:rsid w:val="00BA2D73"/>
    <w:rsid w:val="00BB577B"/>
    <w:rsid w:val="00BB60F8"/>
    <w:rsid w:val="00BB6912"/>
    <w:rsid w:val="00BB6E0F"/>
    <w:rsid w:val="00BC36EC"/>
    <w:rsid w:val="00BC5778"/>
    <w:rsid w:val="00BD3B64"/>
    <w:rsid w:val="00BD41E8"/>
    <w:rsid w:val="00BD4749"/>
    <w:rsid w:val="00BF4ADD"/>
    <w:rsid w:val="00BF7A4A"/>
    <w:rsid w:val="00BF7AA8"/>
    <w:rsid w:val="00C00290"/>
    <w:rsid w:val="00C032B6"/>
    <w:rsid w:val="00C036AF"/>
    <w:rsid w:val="00C04482"/>
    <w:rsid w:val="00C04A16"/>
    <w:rsid w:val="00C058C9"/>
    <w:rsid w:val="00C1163D"/>
    <w:rsid w:val="00C12FA2"/>
    <w:rsid w:val="00C222AC"/>
    <w:rsid w:val="00C240CE"/>
    <w:rsid w:val="00C31E58"/>
    <w:rsid w:val="00C5421F"/>
    <w:rsid w:val="00C56AD3"/>
    <w:rsid w:val="00C663A1"/>
    <w:rsid w:val="00C678A5"/>
    <w:rsid w:val="00C67ABE"/>
    <w:rsid w:val="00C76447"/>
    <w:rsid w:val="00C91088"/>
    <w:rsid w:val="00C94002"/>
    <w:rsid w:val="00CA1167"/>
    <w:rsid w:val="00CB075D"/>
    <w:rsid w:val="00CB1BB5"/>
    <w:rsid w:val="00CC233E"/>
    <w:rsid w:val="00CE07EA"/>
    <w:rsid w:val="00CF28F1"/>
    <w:rsid w:val="00CF4A4D"/>
    <w:rsid w:val="00D11DE7"/>
    <w:rsid w:val="00D25876"/>
    <w:rsid w:val="00D261E3"/>
    <w:rsid w:val="00D2723F"/>
    <w:rsid w:val="00D3084E"/>
    <w:rsid w:val="00D30A56"/>
    <w:rsid w:val="00D347D9"/>
    <w:rsid w:val="00D351A5"/>
    <w:rsid w:val="00D35827"/>
    <w:rsid w:val="00D364FE"/>
    <w:rsid w:val="00D53983"/>
    <w:rsid w:val="00D5475A"/>
    <w:rsid w:val="00D54874"/>
    <w:rsid w:val="00D563C6"/>
    <w:rsid w:val="00D60A74"/>
    <w:rsid w:val="00D60CE9"/>
    <w:rsid w:val="00D64B0B"/>
    <w:rsid w:val="00D659DD"/>
    <w:rsid w:val="00D84D3E"/>
    <w:rsid w:val="00D85267"/>
    <w:rsid w:val="00D859AF"/>
    <w:rsid w:val="00D946FB"/>
    <w:rsid w:val="00D94B36"/>
    <w:rsid w:val="00DA415B"/>
    <w:rsid w:val="00DA5478"/>
    <w:rsid w:val="00DA74E1"/>
    <w:rsid w:val="00DB325A"/>
    <w:rsid w:val="00DC108B"/>
    <w:rsid w:val="00DC766B"/>
    <w:rsid w:val="00DD450F"/>
    <w:rsid w:val="00DD6099"/>
    <w:rsid w:val="00DE74AE"/>
    <w:rsid w:val="00DF2ED0"/>
    <w:rsid w:val="00DF500A"/>
    <w:rsid w:val="00DF546D"/>
    <w:rsid w:val="00DF7EC7"/>
    <w:rsid w:val="00E0468C"/>
    <w:rsid w:val="00E046CA"/>
    <w:rsid w:val="00E0673D"/>
    <w:rsid w:val="00E06F75"/>
    <w:rsid w:val="00E10C75"/>
    <w:rsid w:val="00E11722"/>
    <w:rsid w:val="00E11F86"/>
    <w:rsid w:val="00E2184A"/>
    <w:rsid w:val="00E25466"/>
    <w:rsid w:val="00E264B5"/>
    <w:rsid w:val="00E370AE"/>
    <w:rsid w:val="00E406C6"/>
    <w:rsid w:val="00E41B64"/>
    <w:rsid w:val="00E523F6"/>
    <w:rsid w:val="00E534B3"/>
    <w:rsid w:val="00E540AC"/>
    <w:rsid w:val="00E60E23"/>
    <w:rsid w:val="00E615EE"/>
    <w:rsid w:val="00E62DE1"/>
    <w:rsid w:val="00E63D0E"/>
    <w:rsid w:val="00E66250"/>
    <w:rsid w:val="00E9759B"/>
    <w:rsid w:val="00EA1B34"/>
    <w:rsid w:val="00EA3665"/>
    <w:rsid w:val="00EB0B1D"/>
    <w:rsid w:val="00EC66CB"/>
    <w:rsid w:val="00ED026F"/>
    <w:rsid w:val="00EE2968"/>
    <w:rsid w:val="00EE3D6A"/>
    <w:rsid w:val="00EF0CB0"/>
    <w:rsid w:val="00EF11B5"/>
    <w:rsid w:val="00F011FF"/>
    <w:rsid w:val="00F126E8"/>
    <w:rsid w:val="00F1522E"/>
    <w:rsid w:val="00F228E1"/>
    <w:rsid w:val="00F30085"/>
    <w:rsid w:val="00F30ECE"/>
    <w:rsid w:val="00F34D0F"/>
    <w:rsid w:val="00F36841"/>
    <w:rsid w:val="00F37B20"/>
    <w:rsid w:val="00F40AB8"/>
    <w:rsid w:val="00F42942"/>
    <w:rsid w:val="00F472EC"/>
    <w:rsid w:val="00F504CE"/>
    <w:rsid w:val="00F63286"/>
    <w:rsid w:val="00F633C3"/>
    <w:rsid w:val="00F647DB"/>
    <w:rsid w:val="00F72406"/>
    <w:rsid w:val="00F81059"/>
    <w:rsid w:val="00F8113F"/>
    <w:rsid w:val="00F824E9"/>
    <w:rsid w:val="00F832B6"/>
    <w:rsid w:val="00F84C84"/>
    <w:rsid w:val="00FA4DF9"/>
    <w:rsid w:val="00FB24F8"/>
    <w:rsid w:val="00FB39EC"/>
    <w:rsid w:val="00FC246C"/>
    <w:rsid w:val="00FC6E02"/>
    <w:rsid w:val="00FC76F1"/>
    <w:rsid w:val="00FE0445"/>
    <w:rsid w:val="00FE14EA"/>
    <w:rsid w:val="00FE533B"/>
    <w:rsid w:val="00FE78B5"/>
    <w:rsid w:val="00FF366F"/>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52449"/>
  <w15:docId w15:val="{DF983AFF-ED19-49C2-8EDE-6D49B40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71"/>
  </w:style>
  <w:style w:type="paragraph" w:styleId="Heading2">
    <w:name w:val="heading 2"/>
    <w:basedOn w:val="Normal"/>
    <w:next w:val="Normal"/>
    <w:link w:val="Heading2Char"/>
    <w:qFormat/>
    <w:rsid w:val="00216518"/>
    <w:pPr>
      <w:keepNext/>
      <w:widowControl w:val="0"/>
      <w:tabs>
        <w:tab w:val="left" w:pos="0"/>
      </w:tabs>
      <w:suppressAutoHyphens/>
      <w:snapToGrid w:val="0"/>
      <w:spacing w:after="0" w:line="240" w:lineRule="auto"/>
      <w:outlineLvl w:val="1"/>
    </w:pPr>
    <w:rPr>
      <w:rFonts w:ascii="Verdana" w:eastAsia="Times New Roman" w:hAnsi="Verdana"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099"/>
    <w:pPr>
      <w:spacing w:after="0" w:line="240" w:lineRule="auto"/>
    </w:pPr>
    <w:rPr>
      <w:sz w:val="20"/>
      <w:szCs w:val="20"/>
    </w:rPr>
  </w:style>
  <w:style w:type="character" w:customStyle="1" w:styleId="FootnoteTextChar">
    <w:name w:val="Footnote Text Char"/>
    <w:basedOn w:val="DefaultParagraphFont"/>
    <w:link w:val="FootnoteText"/>
    <w:uiPriority w:val="99"/>
    <w:rsid w:val="005F0099"/>
    <w:rPr>
      <w:sz w:val="20"/>
      <w:szCs w:val="20"/>
    </w:rPr>
  </w:style>
  <w:style w:type="character" w:styleId="FootnoteReference">
    <w:name w:val="footnote reference"/>
    <w:basedOn w:val="DefaultParagraphFont"/>
    <w:uiPriority w:val="99"/>
    <w:unhideWhenUsed/>
    <w:rsid w:val="005F0099"/>
    <w:rPr>
      <w:vertAlign w:val="superscript"/>
    </w:rPr>
  </w:style>
  <w:style w:type="character" w:styleId="CommentReference">
    <w:name w:val="annotation reference"/>
    <w:basedOn w:val="DefaultParagraphFont"/>
    <w:uiPriority w:val="99"/>
    <w:semiHidden/>
    <w:unhideWhenUsed/>
    <w:rsid w:val="003D5AFC"/>
    <w:rPr>
      <w:sz w:val="16"/>
      <w:szCs w:val="16"/>
    </w:rPr>
  </w:style>
  <w:style w:type="paragraph" w:styleId="CommentText">
    <w:name w:val="annotation text"/>
    <w:basedOn w:val="Normal"/>
    <w:link w:val="CommentTextChar"/>
    <w:uiPriority w:val="99"/>
    <w:semiHidden/>
    <w:unhideWhenUsed/>
    <w:rsid w:val="003D5AFC"/>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3D5AF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FC"/>
    <w:rPr>
      <w:rFonts w:ascii="Segoe UI" w:hAnsi="Segoe UI" w:cs="Segoe UI"/>
      <w:sz w:val="18"/>
      <w:szCs w:val="18"/>
    </w:rPr>
  </w:style>
  <w:style w:type="paragraph" w:styleId="Header">
    <w:name w:val="header"/>
    <w:basedOn w:val="Normal"/>
    <w:link w:val="HeaderChar"/>
    <w:uiPriority w:val="99"/>
    <w:unhideWhenUsed/>
    <w:rsid w:val="00BB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0F"/>
  </w:style>
  <w:style w:type="paragraph" w:styleId="Footer">
    <w:name w:val="footer"/>
    <w:basedOn w:val="Normal"/>
    <w:link w:val="FooterChar"/>
    <w:uiPriority w:val="99"/>
    <w:unhideWhenUsed/>
    <w:rsid w:val="00BB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0F"/>
  </w:style>
  <w:style w:type="character" w:styleId="Hyperlink">
    <w:name w:val="Hyperlink"/>
    <w:basedOn w:val="DefaultParagraphFont"/>
    <w:uiPriority w:val="99"/>
    <w:unhideWhenUsed/>
    <w:rsid w:val="00371216"/>
    <w:rPr>
      <w:color w:val="0563C1" w:themeColor="hyperlink"/>
      <w:u w:val="single"/>
    </w:rPr>
  </w:style>
  <w:style w:type="paragraph" w:styleId="ListParagraph">
    <w:name w:val="List Paragraph"/>
    <w:basedOn w:val="Normal"/>
    <w:uiPriority w:val="34"/>
    <w:qFormat/>
    <w:rsid w:val="00187FC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B0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16518"/>
    <w:rPr>
      <w:rFonts w:ascii="Verdana" w:eastAsia="Times New Roman" w:hAnsi="Verdana" w:cs="Times New Roman"/>
      <w:spacing w:val="-3"/>
      <w:sz w:val="24"/>
      <w:szCs w:val="20"/>
    </w:rPr>
  </w:style>
  <w:style w:type="character" w:styleId="UnresolvedMention">
    <w:name w:val="Unresolved Mention"/>
    <w:basedOn w:val="DefaultParagraphFont"/>
    <w:uiPriority w:val="99"/>
    <w:semiHidden/>
    <w:unhideWhenUsed/>
    <w:rsid w:val="001648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062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0625"/>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81581">
      <w:bodyDiv w:val="1"/>
      <w:marLeft w:val="0"/>
      <w:marRight w:val="0"/>
      <w:marTop w:val="0"/>
      <w:marBottom w:val="0"/>
      <w:divBdr>
        <w:top w:val="none" w:sz="0" w:space="0" w:color="auto"/>
        <w:left w:val="none" w:sz="0" w:space="0" w:color="auto"/>
        <w:bottom w:val="none" w:sz="0" w:space="0" w:color="auto"/>
        <w:right w:val="none" w:sz="0" w:space="0" w:color="auto"/>
      </w:divBdr>
    </w:div>
    <w:div w:id="249705955">
      <w:bodyDiv w:val="1"/>
      <w:marLeft w:val="0"/>
      <w:marRight w:val="0"/>
      <w:marTop w:val="0"/>
      <w:marBottom w:val="0"/>
      <w:divBdr>
        <w:top w:val="none" w:sz="0" w:space="0" w:color="auto"/>
        <w:left w:val="none" w:sz="0" w:space="0" w:color="auto"/>
        <w:bottom w:val="none" w:sz="0" w:space="0" w:color="auto"/>
        <w:right w:val="none" w:sz="0" w:space="0" w:color="auto"/>
      </w:divBdr>
    </w:div>
    <w:div w:id="378095642">
      <w:bodyDiv w:val="1"/>
      <w:marLeft w:val="0"/>
      <w:marRight w:val="0"/>
      <w:marTop w:val="0"/>
      <w:marBottom w:val="0"/>
      <w:divBdr>
        <w:top w:val="none" w:sz="0" w:space="0" w:color="auto"/>
        <w:left w:val="none" w:sz="0" w:space="0" w:color="auto"/>
        <w:bottom w:val="none" w:sz="0" w:space="0" w:color="auto"/>
        <w:right w:val="none" w:sz="0" w:space="0" w:color="auto"/>
      </w:divBdr>
    </w:div>
    <w:div w:id="756755416">
      <w:bodyDiv w:val="1"/>
      <w:marLeft w:val="0"/>
      <w:marRight w:val="0"/>
      <w:marTop w:val="0"/>
      <w:marBottom w:val="0"/>
      <w:divBdr>
        <w:top w:val="none" w:sz="0" w:space="0" w:color="auto"/>
        <w:left w:val="none" w:sz="0" w:space="0" w:color="auto"/>
        <w:bottom w:val="none" w:sz="0" w:space="0" w:color="auto"/>
        <w:right w:val="none" w:sz="0" w:space="0" w:color="auto"/>
      </w:divBdr>
    </w:div>
    <w:div w:id="960040295">
      <w:bodyDiv w:val="1"/>
      <w:marLeft w:val="0"/>
      <w:marRight w:val="0"/>
      <w:marTop w:val="0"/>
      <w:marBottom w:val="0"/>
      <w:divBdr>
        <w:top w:val="none" w:sz="0" w:space="0" w:color="auto"/>
        <w:left w:val="none" w:sz="0" w:space="0" w:color="auto"/>
        <w:bottom w:val="none" w:sz="0" w:space="0" w:color="auto"/>
        <w:right w:val="none" w:sz="0" w:space="0" w:color="auto"/>
      </w:divBdr>
    </w:div>
    <w:div w:id="1623613722">
      <w:bodyDiv w:val="1"/>
      <w:marLeft w:val="0"/>
      <w:marRight w:val="0"/>
      <w:marTop w:val="0"/>
      <w:marBottom w:val="0"/>
      <w:divBdr>
        <w:top w:val="none" w:sz="0" w:space="0" w:color="auto"/>
        <w:left w:val="none" w:sz="0" w:space="0" w:color="auto"/>
        <w:bottom w:val="none" w:sz="0" w:space="0" w:color="auto"/>
        <w:right w:val="none" w:sz="0" w:space="0" w:color="auto"/>
      </w:divBdr>
    </w:div>
    <w:div w:id="20054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A8D99-4C2B-4130-B0A9-DC2BFB07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10</Pages>
  <Words>3727</Words>
  <Characters>21247</Characters>
  <Application>Microsoft Office Word</Application>
  <DocSecurity>2</DocSecurity>
  <Lines>177</Lines>
  <Paragraphs>49</Paragraphs>
  <ScaleCrop>false</ScaleCrop>
  <HeadingPairs>
    <vt:vector size="2" baseType="variant">
      <vt:variant>
        <vt:lpstr>Title</vt:lpstr>
      </vt:variant>
      <vt:variant>
        <vt:i4>1</vt:i4>
      </vt:variant>
    </vt:vector>
  </HeadingPairs>
  <TitlesOfParts>
    <vt:vector size="1" baseType="lpstr">
      <vt:lpstr>Pen Ping - 2017</vt:lpstr>
    </vt:vector>
  </TitlesOfParts>
  <Company>Department of Law</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- 2017</dc:title>
  <dc:subject/>
  <dc:creator>Annemarie L. Braun</dc:creator>
  <cp:keywords>Attorney General</cp:keywords>
  <dc:description/>
  <cp:lastModifiedBy>Rob Knab</cp:lastModifiedBy>
  <cp:revision>8</cp:revision>
  <cp:lastPrinted>2019-10-23T10:38:00Z</cp:lastPrinted>
  <dcterms:created xsi:type="dcterms:W3CDTF">2020-04-08T15:49:00Z</dcterms:created>
  <dcterms:modified xsi:type="dcterms:W3CDTF">2021-03-03T17:14:00Z</dcterms:modified>
</cp:coreProperties>
</file>