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7C81D"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430440C9" w:rsidR="009B364B" w:rsidRPr="001A21E4"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w:t>
      </w:r>
      <w:r w:rsidRPr="001A21E4">
        <w:rPr>
          <w:rFonts w:ascii="Arial" w:hAnsi="Arial" w:cs="Arial"/>
          <w:kern w:val="16"/>
          <w:sz w:val="24"/>
          <w:szCs w:val="24"/>
        </w:rPr>
        <w:t xml:space="preserve">This search warrant mask is for the search </w:t>
      </w:r>
      <w:r w:rsidR="00E7246D">
        <w:rPr>
          <w:rFonts w:ascii="Arial" w:hAnsi="Arial" w:cs="Arial"/>
          <w:kern w:val="16"/>
          <w:sz w:val="24"/>
          <w:szCs w:val="24"/>
        </w:rPr>
        <w:t>of a residence</w:t>
      </w:r>
      <w:r w:rsidR="00497503">
        <w:rPr>
          <w:rFonts w:ascii="Arial" w:hAnsi="Arial" w:cs="Arial"/>
          <w:kern w:val="16"/>
          <w:sz w:val="24"/>
          <w:szCs w:val="24"/>
        </w:rPr>
        <w:t xml:space="preserve"> for evidence of explosives or incendiary devices.</w:t>
      </w:r>
    </w:p>
    <w:p w14:paraId="3CA17611"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60DBF2A1"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70F7FC3A" w14:textId="12EE420A" w:rsidR="007036EF" w:rsidRDefault="007036EF"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7036EF">
        <w:rPr>
          <w:rFonts w:ascii="Arial" w:hAnsi="Arial" w:cs="Arial"/>
          <w:color w:val="00B050"/>
          <w:kern w:val="16"/>
          <w:sz w:val="24"/>
          <w:szCs w:val="24"/>
        </w:rPr>
        <w:t>GREEN</w:t>
      </w:r>
      <w:r>
        <w:rPr>
          <w:rFonts w:ascii="Arial" w:hAnsi="Arial" w:cs="Arial"/>
          <w:kern w:val="16"/>
          <w:sz w:val="24"/>
          <w:szCs w:val="24"/>
        </w:rPr>
        <w:t xml:space="preserve"> text below </w:t>
      </w:r>
      <w:r w:rsidR="00F90B9B">
        <w:rPr>
          <w:rFonts w:ascii="Arial" w:hAnsi="Arial" w:cs="Arial"/>
          <w:kern w:val="16"/>
          <w:sz w:val="24"/>
          <w:szCs w:val="24"/>
        </w:rPr>
        <w:t>regarding the collection of digital devices.  The affidavit will need to establish probable cause to collect those devices.  After collection, a separate warrant will be needed to examine the devices.</w:t>
      </w:r>
    </w:p>
    <w:p w14:paraId="121FD724" w14:textId="0A4F2374" w:rsidR="007D573C" w:rsidRDefault="007D573C" w:rsidP="007D573C">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691CF3">
        <w:rPr>
          <w:rFonts w:ascii="Arial" w:hAnsi="Arial" w:cs="Arial"/>
          <w:color w:val="7030A0"/>
          <w:kern w:val="16"/>
          <w:sz w:val="24"/>
          <w:szCs w:val="24"/>
        </w:rPr>
        <w:t>PURPLE</w:t>
      </w:r>
      <w:r>
        <w:rPr>
          <w:rFonts w:ascii="Arial" w:hAnsi="Arial" w:cs="Arial"/>
          <w:kern w:val="16"/>
          <w:sz w:val="24"/>
          <w:szCs w:val="24"/>
        </w:rPr>
        <w:t xml:space="preserve"> text below which addresses at what time during the day a residential warrant may be served.  By default, it must be served between 7AM and 7PM pursuant to C.R.S. 1</w:t>
      </w:r>
      <w:r w:rsidR="00603891">
        <w:rPr>
          <w:rFonts w:ascii="Arial" w:hAnsi="Arial" w:cs="Arial"/>
          <w:kern w:val="16"/>
          <w:sz w:val="24"/>
          <w:szCs w:val="24"/>
        </w:rPr>
        <w:t>6</w:t>
      </w:r>
      <w:r>
        <w:rPr>
          <w:rFonts w:ascii="Arial" w:hAnsi="Arial" w:cs="Arial"/>
          <w:kern w:val="16"/>
          <w:sz w:val="24"/>
          <w:szCs w:val="24"/>
        </w:rPr>
        <w:t>-3-305(7)(a). Serving a warrant outside of that time period must be approved by the Court upon a showing of good cause.</w:t>
      </w:r>
    </w:p>
    <w:p w14:paraId="219CA983" w14:textId="77777777" w:rsidR="007D573C" w:rsidRDefault="007D573C" w:rsidP="004F535B">
      <w:pPr>
        <w:tabs>
          <w:tab w:val="left" w:pos="2880"/>
          <w:tab w:val="left" w:pos="5760"/>
          <w:tab w:val="right" w:pos="10080"/>
        </w:tabs>
        <w:suppressAutoHyphens/>
        <w:jc w:val="both"/>
        <w:rPr>
          <w:rFonts w:ascii="Arial" w:hAnsi="Arial" w:cs="Arial"/>
          <w:kern w:val="16"/>
          <w:sz w:val="24"/>
          <w:szCs w:val="24"/>
        </w:rPr>
      </w:pPr>
    </w:p>
    <w:p w14:paraId="1100A6E3"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p>
    <w:p w14:paraId="0B9EEABB" w14:textId="77777777" w:rsidR="00A67691" w:rsidRDefault="00A6769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After the warrant is finalized, highlight all of the text by selecting CTRL+A and then change all text to black</w:t>
      </w:r>
    </w:p>
    <w:p w14:paraId="6A9FC4D9" w14:textId="7777777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0E4FAC86" w14:textId="77777777" w:rsidR="00A67691" w:rsidRDefault="00A67691" w:rsidP="00A67691">
      <w:pPr>
        <w:tabs>
          <w:tab w:val="left" w:pos="2880"/>
          <w:tab w:val="left" w:pos="5760"/>
          <w:tab w:val="right" w:pos="10080"/>
        </w:tabs>
        <w:suppressAutoHyphens/>
        <w:spacing w:line="276" w:lineRule="auto"/>
        <w:rPr>
          <w:rFonts w:ascii="Arial" w:hAnsi="Arial" w:cs="Arial"/>
          <w:kern w:val="16"/>
          <w:sz w:val="24"/>
          <w:szCs w:val="24"/>
        </w:rPr>
      </w:pPr>
    </w:p>
    <w:p w14:paraId="7716E35E"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p w14:paraId="5014E212" w14:textId="77777777" w:rsidR="009C7567" w:rsidRPr="00AA10B5" w:rsidRDefault="009C7567" w:rsidP="009C7567">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4C31B1EB" w14:textId="77777777" w:rsidR="009C7567" w:rsidRPr="00AA10B5" w:rsidRDefault="009C7567" w:rsidP="009C7567">
      <w:pPr>
        <w:tabs>
          <w:tab w:val="left" w:pos="2880"/>
          <w:tab w:val="left" w:pos="5760"/>
          <w:tab w:val="right" w:pos="10080"/>
        </w:tabs>
        <w:suppressAutoHyphens/>
        <w:spacing w:line="276" w:lineRule="auto"/>
        <w:jc w:val="both"/>
        <w:rPr>
          <w:rFonts w:ascii="Arial" w:hAnsi="Arial" w:cs="Arial"/>
          <w:kern w:val="16"/>
          <w:sz w:val="24"/>
          <w:szCs w:val="24"/>
        </w:rPr>
      </w:pPr>
    </w:p>
    <w:p w14:paraId="1C18FE1B" w14:textId="641A69E8" w:rsidR="009B364B" w:rsidRPr="00457F03" w:rsidRDefault="009B364B" w:rsidP="009B364B">
      <w:pPr>
        <w:tabs>
          <w:tab w:val="left" w:pos="2880"/>
          <w:tab w:val="right" w:pos="10080"/>
        </w:tabs>
        <w:suppressAutoHyphens/>
        <w:rPr>
          <w:rFonts w:ascii="Arial" w:hAnsi="Arial" w:cs="Arial"/>
          <w:kern w:val="16"/>
          <w:sz w:val="24"/>
          <w:szCs w:val="24"/>
        </w:rPr>
      </w:pPr>
      <w:r w:rsidRPr="00457F03">
        <w:rPr>
          <w:rFonts w:ascii="Arial" w:hAnsi="Arial" w:cs="Arial"/>
          <w:kern w:val="16"/>
          <w:sz w:val="24"/>
          <w:szCs w:val="24"/>
        </w:rPr>
        <w:t>COUNTY OF LARIMER</w:t>
      </w:r>
      <w:r w:rsidRPr="00457F03">
        <w:rPr>
          <w:rFonts w:ascii="Arial" w:hAnsi="Arial" w:cs="Arial"/>
          <w:kern w:val="16"/>
          <w:sz w:val="24"/>
          <w:szCs w:val="24"/>
        </w:rPr>
        <w:tab/>
        <w:t xml:space="preserve">)                        </w:t>
      </w:r>
      <w:r w:rsidRPr="00457F03">
        <w:rPr>
          <w:rFonts w:ascii="Arial" w:hAnsi="Arial" w:cs="Arial"/>
          <w:kern w:val="16"/>
          <w:sz w:val="24"/>
          <w:szCs w:val="24"/>
        </w:rPr>
        <w:tab/>
        <w:t xml:space="preserve">IN THE </w:t>
      </w:r>
      <w:r w:rsidR="00A67691">
        <w:rPr>
          <w:rFonts w:ascii="Arial" w:hAnsi="Arial" w:cs="Arial"/>
          <w:kern w:val="16"/>
          <w:sz w:val="24"/>
          <w:szCs w:val="24"/>
        </w:rPr>
        <w:t xml:space="preserve">COMBINED </w:t>
      </w:r>
      <w:r w:rsidRPr="00457F03">
        <w:rPr>
          <w:rFonts w:ascii="Arial" w:hAnsi="Arial" w:cs="Arial"/>
          <w:kern w:val="16"/>
          <w:sz w:val="24"/>
          <w:szCs w:val="24"/>
        </w:rPr>
        <w:t>COURT</w:t>
      </w:r>
    </w:p>
    <w:p w14:paraId="05D9201D" w14:textId="77777777" w:rsidR="009B364B" w:rsidRPr="00457F03" w:rsidRDefault="009B364B" w:rsidP="009B364B">
      <w:pPr>
        <w:pStyle w:val="EndnoteText"/>
        <w:tabs>
          <w:tab w:val="left" w:pos="0"/>
        </w:tabs>
        <w:suppressAutoHyphens/>
        <w:rPr>
          <w:rFonts w:ascii="Arial" w:hAnsi="Arial" w:cs="Arial"/>
          <w:kern w:val="16"/>
          <w:szCs w:val="24"/>
        </w:rPr>
      </w:pPr>
      <w:r w:rsidRPr="00457F03">
        <w:rPr>
          <w:rFonts w:ascii="Arial" w:hAnsi="Arial" w:cs="Arial"/>
          <w:kern w:val="16"/>
          <w:szCs w:val="24"/>
        </w:rPr>
        <w:t xml:space="preserve">                 </w:t>
      </w:r>
      <w:r w:rsidRPr="00457F03">
        <w:rPr>
          <w:rFonts w:ascii="Arial" w:hAnsi="Arial" w:cs="Arial"/>
          <w:kern w:val="16"/>
          <w:szCs w:val="24"/>
        </w:rPr>
        <w:tab/>
      </w:r>
      <w:r w:rsidRPr="00457F03">
        <w:rPr>
          <w:rFonts w:ascii="Arial" w:hAnsi="Arial" w:cs="Arial"/>
          <w:kern w:val="16"/>
          <w:szCs w:val="24"/>
        </w:rPr>
        <w:tab/>
      </w:r>
      <w:r w:rsidRPr="00457F03">
        <w:rPr>
          <w:rFonts w:ascii="Arial" w:hAnsi="Arial" w:cs="Arial"/>
          <w:kern w:val="16"/>
          <w:szCs w:val="24"/>
        </w:rPr>
        <w:tab/>
        <w:t>)  SS</w:t>
      </w:r>
    </w:p>
    <w:p w14:paraId="75B1A4E4" w14:textId="77777777" w:rsidR="009B364B" w:rsidRPr="00457F03" w:rsidRDefault="009B364B" w:rsidP="009B364B">
      <w:pPr>
        <w:tabs>
          <w:tab w:val="left" w:pos="0"/>
        </w:tabs>
        <w:suppressAutoHyphens/>
        <w:rPr>
          <w:rFonts w:ascii="Arial" w:hAnsi="Arial" w:cs="Arial"/>
          <w:kern w:val="16"/>
          <w:sz w:val="24"/>
          <w:szCs w:val="24"/>
        </w:rPr>
      </w:pPr>
      <w:r w:rsidRPr="00457F03">
        <w:rPr>
          <w:rFonts w:ascii="Arial" w:hAnsi="Arial" w:cs="Arial"/>
          <w:kern w:val="16"/>
          <w:sz w:val="24"/>
          <w:szCs w:val="24"/>
        </w:rPr>
        <w:t>STATE OF COLORADO</w:t>
      </w:r>
      <w:r w:rsidRPr="00457F03">
        <w:rPr>
          <w:rFonts w:ascii="Arial" w:hAnsi="Arial" w:cs="Arial"/>
          <w:kern w:val="16"/>
          <w:sz w:val="24"/>
          <w:szCs w:val="24"/>
        </w:rPr>
        <w:tab/>
        <w:t>)</w:t>
      </w:r>
    </w:p>
    <w:p w14:paraId="3B0FAD0C" w14:textId="77777777" w:rsidR="009B364B" w:rsidRPr="00457F03" w:rsidRDefault="009B364B" w:rsidP="009B364B">
      <w:pPr>
        <w:tabs>
          <w:tab w:val="center" w:pos="5040"/>
        </w:tabs>
        <w:suppressAutoHyphens/>
        <w:rPr>
          <w:rFonts w:ascii="Arial" w:hAnsi="Arial" w:cs="Arial"/>
          <w:kern w:val="16"/>
          <w:sz w:val="24"/>
          <w:szCs w:val="24"/>
        </w:rPr>
      </w:pPr>
    </w:p>
    <w:p w14:paraId="636E86B0" w14:textId="77777777" w:rsidR="009B364B" w:rsidRPr="00457F03" w:rsidRDefault="009B364B" w:rsidP="009B364B">
      <w:pPr>
        <w:tabs>
          <w:tab w:val="center" w:pos="5040"/>
        </w:tabs>
        <w:suppressAutoHyphens/>
        <w:rPr>
          <w:rFonts w:ascii="Arial" w:hAnsi="Arial" w:cs="Arial"/>
          <w:b/>
          <w:kern w:val="16"/>
          <w:sz w:val="24"/>
          <w:szCs w:val="24"/>
          <w:u w:val="single"/>
        </w:rPr>
      </w:pPr>
      <w:r w:rsidRPr="00457F03">
        <w:rPr>
          <w:rFonts w:ascii="Arial" w:hAnsi="Arial" w:cs="Arial"/>
          <w:kern w:val="16"/>
          <w:sz w:val="24"/>
          <w:szCs w:val="24"/>
        </w:rPr>
        <w:tab/>
      </w:r>
      <w:r w:rsidRPr="00457F03">
        <w:rPr>
          <w:rFonts w:ascii="Arial" w:hAnsi="Arial" w:cs="Arial"/>
          <w:b/>
          <w:kern w:val="16"/>
          <w:sz w:val="24"/>
          <w:szCs w:val="24"/>
          <w:u w:val="single"/>
        </w:rPr>
        <w:t>AFFIDAVIT FOR SEARCH WARRANT</w:t>
      </w:r>
    </w:p>
    <w:p w14:paraId="216BCD3C" w14:textId="5803B6ED" w:rsidR="009B364B" w:rsidRDefault="009B364B" w:rsidP="00726E88">
      <w:pPr>
        <w:tabs>
          <w:tab w:val="left" w:pos="0"/>
        </w:tabs>
        <w:suppressAutoHyphens/>
        <w:spacing w:line="276" w:lineRule="auto"/>
        <w:jc w:val="both"/>
        <w:rPr>
          <w:rFonts w:ascii="Arial" w:hAnsi="Arial" w:cs="Arial"/>
          <w:kern w:val="16"/>
          <w:sz w:val="24"/>
          <w:szCs w:val="24"/>
        </w:rPr>
      </w:pPr>
    </w:p>
    <w:p w14:paraId="182ED76C" w14:textId="77777777" w:rsidR="00140B21" w:rsidRPr="001F7E86" w:rsidRDefault="00140B21" w:rsidP="00140B21">
      <w:pPr>
        <w:tabs>
          <w:tab w:val="left" w:pos="0"/>
        </w:tabs>
        <w:suppressAutoHyphens/>
        <w:spacing w:line="276" w:lineRule="auto"/>
        <w:jc w:val="both"/>
        <w:rPr>
          <w:rFonts w:ascii="Arial" w:hAnsi="Arial" w:cs="Arial"/>
          <w:kern w:val="16"/>
          <w:sz w:val="24"/>
          <w:szCs w:val="24"/>
        </w:rPr>
      </w:pPr>
    </w:p>
    <w:p w14:paraId="106B755B" w14:textId="649A8D62"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BEFORE THE HONORABLE ________________________________________</w:t>
      </w:r>
    </w:p>
    <w:p w14:paraId="218D7CEA" w14:textId="0581EE2B"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3C6B75FC" w14:textId="77777777" w:rsidR="00140B21" w:rsidRPr="001F7E86" w:rsidRDefault="00140B21" w:rsidP="00B04DB2">
      <w:pPr>
        <w:tabs>
          <w:tab w:val="left" w:pos="0"/>
        </w:tabs>
        <w:suppressAutoHyphens/>
        <w:spacing w:line="276" w:lineRule="auto"/>
        <w:jc w:val="both"/>
        <w:rPr>
          <w:rFonts w:ascii="Arial" w:hAnsi="Arial" w:cs="Arial"/>
          <w:kern w:val="16"/>
          <w:sz w:val="24"/>
          <w:szCs w:val="24"/>
        </w:rPr>
      </w:pPr>
    </w:p>
    <w:p w14:paraId="61218FCA" w14:textId="580B1683" w:rsidR="00E7246D" w:rsidRPr="005A2E62" w:rsidRDefault="00E7246D" w:rsidP="00B04DB2">
      <w:pPr>
        <w:tabs>
          <w:tab w:val="left" w:pos="0"/>
        </w:tabs>
        <w:suppressAutoHyphens/>
        <w:spacing w:line="276" w:lineRule="auto"/>
        <w:jc w:val="both"/>
        <w:rPr>
          <w:rFonts w:ascii="Arial" w:hAnsi="Arial" w:cs="Arial"/>
          <w:kern w:val="16"/>
          <w:sz w:val="24"/>
          <w:szCs w:val="24"/>
        </w:rPr>
      </w:pPr>
      <w:r w:rsidRPr="005A2E62">
        <w:rPr>
          <w:rFonts w:ascii="Arial" w:hAnsi="Arial" w:cs="Arial"/>
          <w:kern w:val="16"/>
          <w:sz w:val="24"/>
          <w:szCs w:val="24"/>
        </w:rPr>
        <w:t xml:space="preserve">AFFIANT, </w:t>
      </w:r>
      <w:r w:rsidRPr="005A2E62">
        <w:rPr>
          <w:rFonts w:ascii="Arial" w:hAnsi="Arial" w:cs="Arial"/>
          <w:bCs/>
          <w:color w:val="FF0000"/>
          <w:kern w:val="16"/>
          <w:sz w:val="24"/>
          <w:szCs w:val="24"/>
        </w:rPr>
        <w:t>YOUR NAME HERE</w:t>
      </w:r>
      <w:r w:rsidRPr="005A2E62">
        <w:rPr>
          <w:rFonts w:ascii="Arial" w:hAnsi="Arial" w:cs="Arial"/>
          <w:kern w:val="16"/>
          <w:sz w:val="24"/>
          <w:szCs w:val="24"/>
        </w:rPr>
        <w:t xml:space="preserve">, </w:t>
      </w:r>
      <w:bookmarkStart w:id="3" w:name="_Hlk51434222"/>
      <w:r w:rsidR="00B04DB2" w:rsidRPr="00B04DB2">
        <w:rPr>
          <w:rFonts w:ascii="Arial" w:hAnsi="Arial" w:cs="Arial"/>
          <w:kern w:val="16"/>
          <w:sz w:val="24"/>
          <w:szCs w:val="24"/>
        </w:rPr>
        <w:t>a commissioned law enforcement officer, being duly sworn,</w:t>
      </w:r>
      <w:r w:rsidR="00B04DB2">
        <w:rPr>
          <w:rFonts w:ascii="Arial" w:hAnsi="Arial" w:cs="Arial"/>
          <w:kern w:val="16"/>
          <w:sz w:val="24"/>
          <w:szCs w:val="24"/>
        </w:rPr>
        <w:t xml:space="preserve"> </w:t>
      </w:r>
      <w:r w:rsidR="00B04DB2" w:rsidRPr="00B04DB2">
        <w:rPr>
          <w:rFonts w:ascii="Arial" w:hAnsi="Arial" w:cs="Arial"/>
          <w:kern w:val="16"/>
          <w:sz w:val="24"/>
          <w:szCs w:val="24"/>
        </w:rPr>
        <w:t>deposes and states that I have probable cause to believe that in, on, or upon the</w:t>
      </w:r>
      <w:r w:rsidR="00B04DB2">
        <w:rPr>
          <w:rFonts w:ascii="Arial" w:hAnsi="Arial" w:cs="Arial"/>
          <w:kern w:val="16"/>
          <w:sz w:val="24"/>
          <w:szCs w:val="24"/>
        </w:rPr>
        <w:t xml:space="preserve"> </w:t>
      </w:r>
      <w:r w:rsidR="00B04DB2" w:rsidRPr="00B04DB2">
        <w:rPr>
          <w:rFonts w:ascii="Arial" w:hAnsi="Arial" w:cs="Arial"/>
          <w:kern w:val="16"/>
          <w:sz w:val="24"/>
          <w:szCs w:val="24"/>
        </w:rPr>
        <w:t>address, together with the yard and curtilage thereof, described and identified as</w:t>
      </w:r>
      <w:bookmarkEnd w:id="3"/>
      <w:r w:rsidR="00B04DB2" w:rsidRPr="00B04DB2">
        <w:rPr>
          <w:rFonts w:ascii="Arial" w:hAnsi="Arial" w:cs="Arial"/>
          <w:kern w:val="16"/>
          <w:sz w:val="24"/>
          <w:szCs w:val="24"/>
        </w:rPr>
        <w:t>:</w:t>
      </w:r>
    </w:p>
    <w:p w14:paraId="7FFE766E" w14:textId="77777777" w:rsidR="00E7246D" w:rsidRPr="005A2E62" w:rsidRDefault="00E7246D" w:rsidP="005A2E62">
      <w:pPr>
        <w:spacing w:line="276" w:lineRule="auto"/>
        <w:jc w:val="both"/>
        <w:rPr>
          <w:rFonts w:ascii="Arial" w:hAnsi="Arial" w:cs="Arial"/>
          <w:sz w:val="24"/>
          <w:szCs w:val="24"/>
        </w:rPr>
      </w:pPr>
    </w:p>
    <w:p w14:paraId="38A16B75" w14:textId="25D29A3C" w:rsidR="00E7246D" w:rsidRPr="005A2E62" w:rsidRDefault="00E7246D" w:rsidP="005A2E62">
      <w:pPr>
        <w:spacing w:line="276" w:lineRule="auto"/>
        <w:jc w:val="both"/>
        <w:rPr>
          <w:rFonts w:ascii="Arial" w:hAnsi="Arial" w:cs="Arial"/>
          <w:bCs/>
          <w:color w:val="FF0000"/>
          <w:kern w:val="16"/>
          <w:sz w:val="24"/>
          <w:szCs w:val="24"/>
        </w:rPr>
      </w:pPr>
      <w:r w:rsidRPr="005A2E62">
        <w:rPr>
          <w:rFonts w:ascii="Arial" w:hAnsi="Arial" w:cs="Arial"/>
          <w:bCs/>
          <w:color w:val="FF0000"/>
          <w:kern w:val="16"/>
          <w:sz w:val="24"/>
          <w:szCs w:val="24"/>
        </w:rPr>
        <w:t>SPECIFICALLY DESCRIBE THE RESIDENCE</w:t>
      </w:r>
    </w:p>
    <w:p w14:paraId="22068250" w14:textId="77777777" w:rsidR="00E7246D" w:rsidRPr="005A2E62" w:rsidRDefault="00E7246D" w:rsidP="005A2E62">
      <w:pPr>
        <w:spacing w:line="276" w:lineRule="auto"/>
        <w:jc w:val="both"/>
        <w:rPr>
          <w:rFonts w:ascii="Arial" w:hAnsi="Arial" w:cs="Arial"/>
          <w:sz w:val="24"/>
          <w:szCs w:val="24"/>
        </w:rPr>
      </w:pPr>
    </w:p>
    <w:p w14:paraId="23A439C7" w14:textId="77777777" w:rsidR="00E7246D" w:rsidRPr="005A2E62" w:rsidRDefault="00E7246D" w:rsidP="005A2E62">
      <w:pPr>
        <w:spacing w:line="276" w:lineRule="auto"/>
        <w:jc w:val="both"/>
        <w:rPr>
          <w:rFonts w:ascii="Arial" w:hAnsi="Arial" w:cs="Arial"/>
          <w:sz w:val="24"/>
          <w:szCs w:val="24"/>
        </w:rPr>
      </w:pPr>
      <w:r w:rsidRPr="005A2E62">
        <w:rPr>
          <w:rFonts w:ascii="Arial" w:hAnsi="Arial" w:cs="Arial"/>
          <w:color w:val="FF0000"/>
          <w:sz w:val="24"/>
          <w:szCs w:val="24"/>
        </w:rPr>
        <w:t>ADD PHOTO OF PHONE IF AVAILIABLE</w:t>
      </w:r>
    </w:p>
    <w:p w14:paraId="6E494BB3" w14:textId="77777777" w:rsidR="00E7246D" w:rsidRPr="005A2E62" w:rsidRDefault="00E7246D" w:rsidP="005A2E62">
      <w:pPr>
        <w:spacing w:line="276" w:lineRule="auto"/>
        <w:jc w:val="both"/>
        <w:rPr>
          <w:rFonts w:ascii="Arial" w:hAnsi="Arial" w:cs="Arial"/>
          <w:sz w:val="24"/>
          <w:szCs w:val="24"/>
        </w:rPr>
      </w:pPr>
    </w:p>
    <w:bookmarkEnd w:id="2"/>
    <w:p w14:paraId="62C1B7E7" w14:textId="233F43D6" w:rsidR="009A3536" w:rsidRPr="00140B21" w:rsidRDefault="00E7246D"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There is now located within or </w:t>
      </w:r>
      <w:bookmarkStart w:id="4" w:name="_Hlk36818297"/>
      <w:r w:rsidRPr="005A2E62">
        <w:rPr>
          <w:rFonts w:ascii="Arial" w:hAnsi="Arial" w:cs="Arial"/>
          <w:sz w:val="24"/>
          <w:szCs w:val="24"/>
        </w:rPr>
        <w:t xml:space="preserve">upon said premises </w:t>
      </w:r>
      <w:bookmarkEnd w:id="4"/>
      <w:r w:rsidRPr="005A2E62">
        <w:rPr>
          <w:rFonts w:ascii="Arial" w:hAnsi="Arial" w:cs="Arial"/>
          <w:sz w:val="24"/>
          <w:szCs w:val="24"/>
        </w:rPr>
        <w:t xml:space="preserve">certain property </w:t>
      </w:r>
      <w:r w:rsidR="006A5286">
        <w:rPr>
          <w:rFonts w:ascii="Arial" w:hAnsi="Arial" w:cs="Arial"/>
          <w:sz w:val="24"/>
          <w:szCs w:val="24"/>
        </w:rPr>
        <w:t>that is designed or intended for use as a means of committing a criminal offense, or is or has been used as a means of committing a criminal offense, or that</w:t>
      </w:r>
      <w:r w:rsidR="009A3536" w:rsidRPr="00140B21">
        <w:rPr>
          <w:rFonts w:ascii="Arial" w:hAnsi="Arial" w:cs="Arial"/>
          <w:sz w:val="24"/>
          <w:szCs w:val="24"/>
        </w:rPr>
        <w:t xml:space="preserve"> would be material evidence in a subsequent criminal prosecution in this state or another, namely:</w:t>
      </w:r>
    </w:p>
    <w:p w14:paraId="47D05B24" w14:textId="2064C371" w:rsidR="00E7246D" w:rsidRPr="00140B21" w:rsidRDefault="00E7246D" w:rsidP="005A2E62">
      <w:pPr>
        <w:tabs>
          <w:tab w:val="left" w:pos="0"/>
        </w:tabs>
        <w:suppressAutoHyphens/>
        <w:spacing w:line="276" w:lineRule="auto"/>
        <w:jc w:val="both"/>
        <w:rPr>
          <w:rFonts w:ascii="Arial" w:hAnsi="Arial" w:cs="Arial"/>
          <w:sz w:val="24"/>
          <w:szCs w:val="24"/>
        </w:rPr>
      </w:pPr>
      <w:bookmarkStart w:id="5" w:name="_Hlk36818339"/>
    </w:p>
    <w:p w14:paraId="200E0A78"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bookmarkStart w:id="6" w:name="_Hlk51426564"/>
      <w:r w:rsidRPr="00497503">
        <w:rPr>
          <w:rFonts w:ascii="Arial" w:hAnsi="Arial" w:cs="Arial"/>
          <w:sz w:val="24"/>
          <w:szCs w:val="24"/>
        </w:rPr>
        <w:t>Explosives and their precursors, components and chemicals, including but not limited to substances commonly known as nitroglycerin, TNT, dynamite, and C-4 (and its primary component, RDX), PETN, HMX, nitrocellulose, ANFO, slurries, water gels and explosive caulks such as Demex 100 and 400, picric acid, lead azide, fulminate of mercury, gunpowder found in firearms ammunition, including smokeless powder and black powder, flash powder, and pyrotechnic devices such as fireworks, signaling devices, special effects fireworks, squibs, electric matches; Homemade (improvised) explosives and their precursor chemicals to include fuels and oxidizers such as ammonium nitrate, fuel oil, nitro methane, phosphorous, peroxides, acids, sulfur, charcoal, perchlorate mixtures, potassium nitrate, acetone and powdered metals such as aluminum and magnesium;</w:t>
      </w:r>
    </w:p>
    <w:p w14:paraId="55B45018"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017192E5"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t>Military munitions and ordnance and any component or part thereof and any container for such items, including but not limited to hand grenades, rifle grenades, aerial bombs, cluster bombs, guided missiles, light anti-tank weapons, military signaling devices such as flares and illumination grenades, military pyrotechnics, military rocket launching tubes, mortars, and mortar projectiles, military cannon projectiles, Claymore mines, anti-tank mines, anti-personnel mines, military cartridges greater than .50 caliber, military shape charges, military satchel charges, military booby traps and their components;</w:t>
      </w:r>
    </w:p>
    <w:p w14:paraId="7D1D1D6D"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60FECE51"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lastRenderedPageBreak/>
        <w:t>Explosives initiation systems, devices, materials, any component or part thereof, whether manufactured or improvised, and any container for such items, including but not limited to commercial or military blasting caps, light bulbs and strings, syringes, primers, detonating cord, shock tube, electric matches, electric and non-electric detonators, acids and other chemical initiation materials, squibs, time fuses, cannon or hobby fuses, wick materials, power supplies such as batteries (including “button size,” watch, calculator, Polaroid film pack, AA, AAA, B, C, D, and 9-volt, vehicle, and rechargeable batteries), wires, conductors, switches (including clothespin switches, lever/pressure switches, improvised loop switches, trip wires, electric and electronic switches), relays, resistors, transistors, toggle switches, motion detectors, photo cells, mercury, tilt or vibratory switches, pressure switches, light bulbs, light emitting diodes (“LEDs”), relays, digital and mechanical timers, wire, solder, remote, radio-controlled, and infrared transmitters and receivers, electronic pagers, analog telephones, cellular telephones, alarm systems, and friction actuated initiators such as “pull wire” or fuse initiators and “strike anywhere materials;</w:t>
      </w:r>
    </w:p>
    <w:p w14:paraId="2A3DD836"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219C60D7"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t>Improvised explosive device components, including but not limited to polyvinylchloride (“PVC”) pipes; metal pipes; pipe connectors, elbows, and end caps; pressure cookers, gas storage tanks, and other vessels designed to hold and confine high pressures; bottles; jars; spherical containers such as tennis balls; caulking tubes; toothpaste containers; forms made from metal, glass, plastics, cardboard, or other materials; altered military munitions and their components and containers; ammunition and reloading components; personal carrying devices such as luggage and backpacks; household or industrial storage containers; and any shrapnel or fragmentation material, including nails, screws, nuts, bolts, BBs, lead shot and other small items that serve as projectiles;</w:t>
      </w:r>
    </w:p>
    <w:p w14:paraId="073BEE0D"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21282950"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t>Tools and supplies used or intended to be used for the acquisition, manufacture, testing, modification, or use of explosives, initiation systems and their components, military munitions or ordnance and their components, or improvised explosive devices, including but not limited to screwdrivers, drills, drill bits, pipe wrenches, ammunition reloading equipment and tools, plumbers’ tools, sockets, ratchets, wrenches, presses bench vises, vise grips, pliers, saws, bladed cutting tools like knives and box-cutters, grinders, metal files, wire cutters and strippers, welders, welding rods, saws and other cutting devices, soldering irons, propane torches, glue guns, scales, electronic diagnostics and monitoring equipment such as “multimeters,” metals, wire, solder, caulking, tar, epoxy, glue and other adhesives, tape (electrical, duct, masking, sealing and strapping tape), fasteners, measuring containers, chemicals, gloves, masks, hearing protection, protective clothing and equipment, workbenches or similar work surfaces, heating equipment such as hot plates or burners, household and laboratory mixing implements, laboratory mixing equipment and storage containers and vessels, tubing and hoses, thermometers and other temperature monitoring devices, diagnostic and testing materials such as “PH paper”, filters, vacuums, coolers, and refrigerators;</w:t>
      </w:r>
    </w:p>
    <w:p w14:paraId="1CC5AB92"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6653BAC8"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t>Items used or intended to be used for storing explosives, initiation systems and their components, military munitions or ordnance and their components, improvised explosive devices, tools, testing equipment, and supplies, including but not limited to bunkers, magazines, cans, buckets, footlockers, barrels, shelving, racks, ammunition packaging or cans, safes, and refrigerators;</w:t>
      </w:r>
    </w:p>
    <w:p w14:paraId="35317415"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453F12E9"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lastRenderedPageBreak/>
        <w:t>Training, instructional, and reference materials or other information, whether printed or in digital format, relating to explosives, initiation systems, improvised explosive devices, chemistry, or testing or experimentation relating to such topics, including literature published by terrorist organizations such as Inspire Magazine, “underground” publications such as the “Poor Man’s James Bond” and “Anarchist Cookbook,” military manuals and literature, personal notebooks, journals, and related documents and files;</w:t>
      </w:r>
    </w:p>
    <w:p w14:paraId="1FC540D9"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6D559441"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t>Records, receipts, documents, programs, applications, or materials relating to the acquisition or ownership of the items listed above;</w:t>
      </w:r>
    </w:p>
    <w:p w14:paraId="07257023"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424B9F32"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t>Address and/or telephone books, telephones, pagers, answering machines, customer lists, and any papers reflecting names, addresses, telephone numbers, pager numbers, fax numbers and/or identification numbers of sources of supply of explosives, military munitions or ordnance, or any tools, containers, or supplies relating to such items;</w:t>
      </w:r>
    </w:p>
    <w:p w14:paraId="6A2708A5"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768386B8" w14:textId="1ED134B3"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t>Documents and records, reflecting the ownership, occupancy, possession, or control of the SUBJECT LOCATION, including lease/rental agreements, rent receipts, registration documents, bank records, utility bills, telephone bills, other addressed envelopes, and correspondence;</w:t>
      </w:r>
    </w:p>
    <w:p w14:paraId="2ED42673"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4C40225A"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t>Records, documents, and materials reflecting or relating to any intent, motive and means of committing any of the subject offenses;</w:t>
      </w:r>
    </w:p>
    <w:p w14:paraId="5372B7BA" w14:textId="77777777" w:rsidR="00497503" w:rsidRPr="00497503" w:rsidRDefault="00497503" w:rsidP="00497503">
      <w:pPr>
        <w:pStyle w:val="ListParagraph"/>
        <w:spacing w:line="276" w:lineRule="auto"/>
        <w:rPr>
          <w:rFonts w:ascii="Arial" w:hAnsi="Arial" w:cs="Arial"/>
          <w:sz w:val="24"/>
          <w:szCs w:val="24"/>
        </w:rPr>
      </w:pPr>
    </w:p>
    <w:p w14:paraId="2343DDEA" w14:textId="1DAB651D" w:rsidR="00B65190" w:rsidRDefault="00B65190" w:rsidP="00497503">
      <w:pPr>
        <w:pStyle w:val="ListParagraph"/>
        <w:numPr>
          <w:ilvl w:val="0"/>
          <w:numId w:val="22"/>
        </w:numPr>
        <w:spacing w:after="240" w:line="276" w:lineRule="auto"/>
        <w:jc w:val="both"/>
        <w:rPr>
          <w:rFonts w:ascii="Arial" w:hAnsi="Arial" w:cs="Arial"/>
          <w:sz w:val="24"/>
          <w:szCs w:val="24"/>
        </w:rPr>
      </w:pPr>
      <w:r w:rsidRPr="00140B21">
        <w:rPr>
          <w:rFonts w:ascii="Arial" w:hAnsi="Arial" w:cs="Arial"/>
          <w:sz w:val="24"/>
          <w:szCs w:val="24"/>
        </w:rPr>
        <w:t>Still and video photographs, and crime scene drawings</w:t>
      </w:r>
      <w:r>
        <w:rPr>
          <w:rFonts w:ascii="Arial" w:hAnsi="Arial" w:cs="Arial"/>
          <w:sz w:val="24"/>
          <w:szCs w:val="24"/>
        </w:rPr>
        <w:t>;</w:t>
      </w:r>
    </w:p>
    <w:p w14:paraId="7DA52CF3" w14:textId="77777777" w:rsidR="00B65190" w:rsidRPr="000B2BCB" w:rsidRDefault="00B65190" w:rsidP="00B65190">
      <w:pPr>
        <w:pStyle w:val="ListParagraph"/>
        <w:rPr>
          <w:rFonts w:ascii="Arial" w:hAnsi="Arial" w:cs="Arial"/>
          <w:color w:val="FF0000"/>
          <w:sz w:val="24"/>
          <w:szCs w:val="24"/>
        </w:rPr>
      </w:pPr>
    </w:p>
    <w:p w14:paraId="31C458E8" w14:textId="77777777" w:rsidR="000B2BCB" w:rsidRPr="007036EF" w:rsidRDefault="000B2BCB" w:rsidP="000B2BCB">
      <w:pPr>
        <w:pStyle w:val="BodyTextIndent3"/>
        <w:widowControl w:val="0"/>
        <w:numPr>
          <w:ilvl w:val="0"/>
          <w:numId w:val="22"/>
        </w:numPr>
        <w:suppressAutoHyphens/>
        <w:spacing w:after="0" w:line="276" w:lineRule="auto"/>
        <w:jc w:val="both"/>
        <w:rPr>
          <w:rFonts w:ascii="Arial" w:hAnsi="Arial" w:cs="Arial"/>
          <w:color w:val="00B050"/>
          <w:sz w:val="24"/>
          <w:szCs w:val="24"/>
        </w:rPr>
      </w:pPr>
      <w:bookmarkStart w:id="7" w:name="_Hlk39489239"/>
      <w:r w:rsidRPr="007036EF">
        <w:rPr>
          <w:rFonts w:ascii="Arial" w:hAnsi="Arial" w:cs="Arial"/>
          <w:color w:val="00B050"/>
          <w:sz w:val="24"/>
          <w:szCs w:val="24"/>
        </w:rPr>
        <w:t>Any electronic devices that are capable of analyzing, creating, displaying, converting, or transmitting electronic or magnetic computer impulses or data. These devices include, but are not limited to: desktop computers, laptop computers, personal data assistants, tablet devices, gaming consoles, personal digital assistant, or other stationary or portable devices capable of storing electronic data, such as USB storage devices, and memory cards.</w:t>
      </w:r>
    </w:p>
    <w:p w14:paraId="54939299" w14:textId="77777777" w:rsidR="000B2BCB" w:rsidRPr="007036EF" w:rsidRDefault="000B2BCB" w:rsidP="000B2BCB">
      <w:pPr>
        <w:pStyle w:val="BodyTextIndent3"/>
        <w:spacing w:line="276" w:lineRule="auto"/>
        <w:ind w:left="720"/>
        <w:jc w:val="both"/>
        <w:rPr>
          <w:rFonts w:ascii="Arial" w:hAnsi="Arial" w:cs="Arial"/>
          <w:color w:val="00B050"/>
          <w:sz w:val="24"/>
          <w:szCs w:val="24"/>
        </w:rPr>
      </w:pPr>
    </w:p>
    <w:p w14:paraId="3C6BDB03" w14:textId="77777777" w:rsidR="000B2BCB" w:rsidRPr="007036EF" w:rsidRDefault="000B2BCB" w:rsidP="000B2BCB">
      <w:pPr>
        <w:widowControl w:val="0"/>
        <w:numPr>
          <w:ilvl w:val="0"/>
          <w:numId w:val="22"/>
        </w:numPr>
        <w:spacing w:line="276" w:lineRule="auto"/>
        <w:jc w:val="both"/>
        <w:rPr>
          <w:rFonts w:ascii="Arial" w:hAnsi="Arial" w:cs="Arial"/>
          <w:color w:val="00B050"/>
          <w:sz w:val="24"/>
          <w:szCs w:val="24"/>
        </w:rPr>
      </w:pPr>
      <w:r w:rsidRPr="007036EF">
        <w:rPr>
          <w:rFonts w:ascii="Arial" w:hAnsi="Arial" w:cs="Arial"/>
          <w:color w:val="00B050"/>
          <w:sz w:val="24"/>
          <w:szCs w:val="24"/>
        </w:rPr>
        <w:t>Magnetic and optical storage devices capable of storing digital media include but not limited to discs, compact discs, DVDs, video cassettes, camera film and video film;</w:t>
      </w:r>
    </w:p>
    <w:p w14:paraId="10BDDD5B" w14:textId="77777777" w:rsidR="000B2BCB" w:rsidRPr="007036EF" w:rsidRDefault="000B2BCB" w:rsidP="000B2BCB">
      <w:pPr>
        <w:pStyle w:val="ListParagraph"/>
        <w:spacing w:line="276" w:lineRule="auto"/>
        <w:jc w:val="both"/>
        <w:rPr>
          <w:rFonts w:ascii="Arial" w:hAnsi="Arial" w:cs="Arial"/>
          <w:color w:val="00B050"/>
          <w:sz w:val="24"/>
          <w:szCs w:val="24"/>
        </w:rPr>
      </w:pPr>
    </w:p>
    <w:p w14:paraId="7BAC24A2" w14:textId="5EE1A8AD" w:rsidR="00497503" w:rsidRPr="007036EF" w:rsidRDefault="000B2BCB" w:rsidP="000B2BCB">
      <w:pPr>
        <w:pStyle w:val="ListParagraph"/>
        <w:numPr>
          <w:ilvl w:val="0"/>
          <w:numId w:val="22"/>
        </w:numPr>
        <w:spacing w:after="240" w:line="276" w:lineRule="auto"/>
        <w:jc w:val="both"/>
        <w:rPr>
          <w:rFonts w:ascii="Arial" w:hAnsi="Arial" w:cs="Arial"/>
          <w:color w:val="00B050"/>
          <w:sz w:val="24"/>
          <w:szCs w:val="24"/>
        </w:rPr>
      </w:pPr>
      <w:r w:rsidRPr="007036EF">
        <w:rPr>
          <w:rFonts w:ascii="Arial" w:hAnsi="Arial" w:cs="Arial"/>
          <w:color w:val="00B050"/>
          <w:sz w:val="24"/>
          <w:szCs w:val="24"/>
        </w:rPr>
        <w:t>All telecommunications devices capable of sending and receiving telephone calls, SMS (text message) communications, or electronic communications, which include: wireless telephones, cellular phones, smart phones, iPhones, iPads, electronic tablets, etc.</w:t>
      </w:r>
    </w:p>
    <w:p w14:paraId="160650A4" w14:textId="77777777" w:rsidR="00497503" w:rsidRPr="00497503" w:rsidRDefault="00497503" w:rsidP="00497503">
      <w:pPr>
        <w:pStyle w:val="ListParagraph"/>
        <w:spacing w:line="276" w:lineRule="auto"/>
        <w:rPr>
          <w:rFonts w:ascii="Arial" w:hAnsi="Arial" w:cs="Arial"/>
          <w:color w:val="FF0000"/>
          <w:kern w:val="16"/>
          <w:sz w:val="24"/>
          <w:szCs w:val="24"/>
        </w:rPr>
      </w:pPr>
    </w:p>
    <w:p w14:paraId="397F8824" w14:textId="3E66753B" w:rsidR="009C5198" w:rsidRPr="00B65190" w:rsidRDefault="00140B21" w:rsidP="00497503">
      <w:pPr>
        <w:pStyle w:val="ListParagraph"/>
        <w:numPr>
          <w:ilvl w:val="0"/>
          <w:numId w:val="22"/>
        </w:numPr>
        <w:spacing w:after="240" w:line="276" w:lineRule="auto"/>
        <w:jc w:val="both"/>
        <w:rPr>
          <w:rFonts w:ascii="Arial" w:hAnsi="Arial" w:cs="Arial"/>
          <w:color w:val="FF0000"/>
          <w:sz w:val="24"/>
          <w:szCs w:val="24"/>
        </w:rPr>
      </w:pPr>
      <w:r w:rsidRPr="00497503">
        <w:rPr>
          <w:rFonts w:ascii="Arial" w:hAnsi="Arial" w:cs="Arial"/>
          <w:color w:val="FF0000"/>
          <w:kern w:val="16"/>
          <w:sz w:val="24"/>
          <w:szCs w:val="24"/>
        </w:rPr>
        <w:t>C</w:t>
      </w:r>
      <w:r w:rsidR="009C5198" w:rsidRPr="00497503">
        <w:rPr>
          <w:rFonts w:ascii="Arial" w:hAnsi="Arial" w:cs="Arial"/>
          <w:color w:val="FF0000"/>
          <w:kern w:val="16"/>
          <w:sz w:val="24"/>
          <w:szCs w:val="24"/>
        </w:rPr>
        <w:t>ase specific items like cell phones</w:t>
      </w:r>
      <w:r w:rsidRPr="00497503">
        <w:rPr>
          <w:rFonts w:ascii="Arial" w:hAnsi="Arial" w:cs="Arial"/>
          <w:color w:val="FF0000"/>
          <w:kern w:val="16"/>
          <w:sz w:val="24"/>
          <w:szCs w:val="24"/>
        </w:rPr>
        <w:t>, weapons, drugs, cash, bodily fluids</w:t>
      </w:r>
      <w:r w:rsidR="006A5286" w:rsidRPr="00497503">
        <w:rPr>
          <w:rFonts w:ascii="Arial" w:hAnsi="Arial" w:cs="Arial"/>
          <w:color w:val="FF0000"/>
          <w:kern w:val="16"/>
          <w:sz w:val="24"/>
          <w:szCs w:val="24"/>
        </w:rPr>
        <w:t xml:space="preserve"> or DNA, documents</w:t>
      </w:r>
      <w:r w:rsidR="009C5198" w:rsidRPr="00497503">
        <w:rPr>
          <w:rFonts w:ascii="Arial" w:hAnsi="Arial" w:cs="Arial"/>
          <w:color w:val="FF0000"/>
          <w:kern w:val="16"/>
          <w:sz w:val="24"/>
          <w:szCs w:val="24"/>
        </w:rPr>
        <w:t>.</w:t>
      </w:r>
    </w:p>
    <w:p w14:paraId="72910CFF" w14:textId="686C458A" w:rsidR="00B67B9A" w:rsidRPr="005A2E62" w:rsidRDefault="005F529A" w:rsidP="005A2E62">
      <w:pPr>
        <w:spacing w:line="276" w:lineRule="auto"/>
        <w:jc w:val="both"/>
        <w:rPr>
          <w:rFonts w:ascii="Arial" w:hAnsi="Arial" w:cs="Arial"/>
          <w:sz w:val="24"/>
          <w:szCs w:val="24"/>
        </w:rPr>
      </w:pPr>
      <w:bookmarkStart w:id="8" w:name="_Hlk51426640"/>
      <w:bookmarkStart w:id="9" w:name="_Hlk52528167"/>
      <w:bookmarkEnd w:id="5"/>
      <w:bookmarkEnd w:id="6"/>
      <w:bookmarkEnd w:id="7"/>
      <w:r w:rsidRPr="00140B21">
        <w:rPr>
          <w:rFonts w:ascii="Arial" w:hAnsi="Arial" w:cs="Arial"/>
          <w:sz w:val="24"/>
          <w:szCs w:val="24"/>
        </w:rPr>
        <w:t>For which a search warrant may be issued upon one or more of the grounds set forth in the Colorado Rules of Criminal Procedure and CRS § 16-3-301, namely that this property has been stolen or embezzled, or which is designed</w:t>
      </w:r>
      <w:r w:rsidRPr="005F529A">
        <w:rPr>
          <w:rFonts w:ascii="Arial" w:hAnsi="Arial" w:cs="Arial"/>
          <w:sz w:val="24"/>
          <w:szCs w:val="24"/>
        </w:rPr>
        <w:t xml:space="preserve"> or intended for use as a means of committing a criminal offense, or which is or had been used as a means of committing a criminal offense, or the possession of which is illegal, or which would be material evidence in a subsequent criminal prosecution in this state, another </w:t>
      </w:r>
      <w:r w:rsidRPr="005F529A">
        <w:rPr>
          <w:rFonts w:ascii="Arial" w:hAnsi="Arial" w:cs="Arial"/>
          <w:sz w:val="24"/>
          <w:szCs w:val="24"/>
        </w:rPr>
        <w:lastRenderedPageBreak/>
        <w:t>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8"/>
    <w:p w14:paraId="41AC825B" w14:textId="77777777" w:rsidR="008566A7" w:rsidRPr="005A2E62" w:rsidRDefault="008566A7" w:rsidP="005A2E62">
      <w:pPr>
        <w:pStyle w:val="BodyText2"/>
        <w:spacing w:line="276" w:lineRule="auto"/>
        <w:rPr>
          <w:rFonts w:ascii="Arial" w:hAnsi="Arial" w:cs="Arial"/>
          <w:sz w:val="24"/>
          <w:szCs w:val="24"/>
        </w:rPr>
      </w:pPr>
    </w:p>
    <w:p w14:paraId="1211B04F" w14:textId="64CD5AFF" w:rsidR="008566A7" w:rsidRPr="005A2E62" w:rsidRDefault="00CC6FBC" w:rsidP="005A2E62">
      <w:pPr>
        <w:spacing w:line="276" w:lineRule="auto"/>
        <w:jc w:val="both"/>
        <w:rPr>
          <w:rFonts w:ascii="Arial" w:hAnsi="Arial" w:cs="Arial"/>
          <w:sz w:val="24"/>
          <w:szCs w:val="24"/>
        </w:rPr>
      </w:pPr>
      <w:bookmarkStart w:id="10" w:name="_Hlk51434292"/>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8566A7" w:rsidRPr="005A2E62">
        <w:rPr>
          <w:rFonts w:ascii="Arial" w:hAnsi="Arial" w:cs="Arial"/>
          <w:sz w:val="24"/>
          <w:szCs w:val="24"/>
        </w:rPr>
        <w:t>:</w:t>
      </w:r>
      <w:bookmarkEnd w:id="10"/>
    </w:p>
    <w:bookmarkEnd w:id="9"/>
    <w:p w14:paraId="4BA5729B" w14:textId="77777777" w:rsidR="008566A7" w:rsidRPr="005A2E62" w:rsidRDefault="008566A7" w:rsidP="005A2E62">
      <w:pPr>
        <w:spacing w:line="276" w:lineRule="auto"/>
        <w:jc w:val="both"/>
        <w:rPr>
          <w:rFonts w:ascii="Arial" w:hAnsi="Arial" w:cs="Arial"/>
          <w:sz w:val="24"/>
          <w:szCs w:val="24"/>
        </w:rPr>
      </w:pPr>
    </w:p>
    <w:p w14:paraId="6111C57C" w14:textId="77777777" w:rsidR="008F3202" w:rsidRPr="005A2E62" w:rsidRDefault="008F3202" w:rsidP="005A2E62">
      <w:pPr>
        <w:spacing w:line="276" w:lineRule="auto"/>
        <w:jc w:val="both"/>
        <w:rPr>
          <w:rFonts w:ascii="Arial" w:hAnsi="Arial" w:cs="Arial"/>
          <w:sz w:val="24"/>
          <w:szCs w:val="24"/>
        </w:rPr>
      </w:pPr>
      <w:r w:rsidRPr="005A2E62">
        <w:rPr>
          <w:rFonts w:ascii="Arial" w:hAnsi="Arial" w:cs="Arial"/>
          <w:color w:val="FF0000"/>
          <w:sz w:val="24"/>
          <w:szCs w:val="24"/>
        </w:rPr>
        <w:t>BACKGROUND OF AFFIANT</w:t>
      </w:r>
    </w:p>
    <w:p w14:paraId="01D21DA3" w14:textId="77777777" w:rsidR="008F3202" w:rsidRPr="005A2E62" w:rsidRDefault="008F3202" w:rsidP="005A2E62">
      <w:pPr>
        <w:spacing w:line="276" w:lineRule="auto"/>
        <w:jc w:val="both"/>
        <w:rPr>
          <w:rFonts w:ascii="Arial" w:hAnsi="Arial" w:cs="Arial"/>
          <w:sz w:val="24"/>
          <w:szCs w:val="24"/>
        </w:rPr>
      </w:pPr>
    </w:p>
    <w:p w14:paraId="74C7A5CB" w14:textId="35C70C08" w:rsidR="008F3202" w:rsidRPr="005A2E62" w:rsidRDefault="008F3202" w:rsidP="005A2E62">
      <w:pPr>
        <w:spacing w:line="276" w:lineRule="auto"/>
        <w:jc w:val="both"/>
        <w:rPr>
          <w:rFonts w:ascii="Arial" w:hAnsi="Arial" w:cs="Arial"/>
          <w:color w:val="FF0000"/>
          <w:sz w:val="24"/>
          <w:szCs w:val="24"/>
        </w:rPr>
      </w:pPr>
      <w:r w:rsidRPr="005A2E62">
        <w:rPr>
          <w:rFonts w:ascii="Arial" w:hAnsi="Arial" w:cs="Arial"/>
          <w:color w:val="FF0000"/>
          <w:sz w:val="24"/>
          <w:szCs w:val="24"/>
        </w:rPr>
        <w:t>STATEMENT OF PROBABLE CAUSE REGARDING CRIME BEING INVESTIGATED – OR IF FOR FUGITIVE PURPOSES, EXISTENCE OF OUTSTANDING WARRANT</w:t>
      </w:r>
    </w:p>
    <w:p w14:paraId="6D40303D" w14:textId="7B738025" w:rsidR="008566A7" w:rsidRPr="005A2E62" w:rsidRDefault="008566A7" w:rsidP="005A2E62">
      <w:pPr>
        <w:pStyle w:val="Header"/>
        <w:tabs>
          <w:tab w:val="clear" w:pos="4320"/>
          <w:tab w:val="clear" w:pos="8640"/>
        </w:tabs>
        <w:spacing w:line="276" w:lineRule="auto"/>
        <w:jc w:val="both"/>
        <w:rPr>
          <w:rFonts w:ascii="Arial" w:hAnsi="Arial" w:cs="Arial"/>
          <w:sz w:val="24"/>
          <w:szCs w:val="24"/>
        </w:rPr>
      </w:pPr>
    </w:p>
    <w:p w14:paraId="517648FC" w14:textId="1C204D70" w:rsid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0000" w:themeColor="text1"/>
          <w:sz w:val="24"/>
          <w:szCs w:val="24"/>
        </w:rPr>
      </w:pPr>
      <w:r w:rsidRPr="007A5E08">
        <w:rPr>
          <w:rFonts w:ascii="Arial" w:hAnsi="Arial" w:cs="Arial"/>
          <w:sz w:val="24"/>
          <w:szCs w:val="24"/>
        </w:rPr>
        <w:t xml:space="preserve">Based on this training and experience and conversations with others in law enforcement, I know the </w:t>
      </w:r>
      <w:r w:rsidRPr="00140B21">
        <w:rPr>
          <w:rFonts w:ascii="Arial" w:hAnsi="Arial" w:cs="Arial"/>
          <w:color w:val="000000" w:themeColor="text1"/>
          <w:sz w:val="24"/>
          <w:szCs w:val="24"/>
        </w:rPr>
        <w:t>following about the following topics regarding this investigation:</w:t>
      </w:r>
    </w:p>
    <w:p w14:paraId="535E944B" w14:textId="0D2003DA" w:rsidR="00C22AC9" w:rsidRDefault="00C22AC9" w:rsidP="005A2E62">
      <w:pPr>
        <w:pStyle w:val="Header"/>
        <w:tabs>
          <w:tab w:val="clear" w:pos="4320"/>
          <w:tab w:val="clear" w:pos="8640"/>
        </w:tabs>
        <w:spacing w:line="276" w:lineRule="auto"/>
        <w:jc w:val="both"/>
        <w:rPr>
          <w:rFonts w:ascii="Arial" w:hAnsi="Arial" w:cs="Arial"/>
          <w:color w:val="000000" w:themeColor="text1"/>
          <w:sz w:val="24"/>
          <w:szCs w:val="24"/>
        </w:rPr>
      </w:pPr>
    </w:p>
    <w:p w14:paraId="2524CE30" w14:textId="424035A6" w:rsidR="002118F6" w:rsidRDefault="002118F6" w:rsidP="002118F6">
      <w:pPr>
        <w:widowControl w:val="0"/>
        <w:autoSpaceDE w:val="0"/>
        <w:autoSpaceDN w:val="0"/>
        <w:spacing w:line="276" w:lineRule="auto"/>
        <w:jc w:val="both"/>
        <w:rPr>
          <w:rFonts w:ascii="Arial" w:hAnsi="Arial" w:cs="Arial"/>
          <w:color w:val="0070C0"/>
          <w:sz w:val="24"/>
          <w:szCs w:val="24"/>
        </w:rPr>
      </w:pPr>
      <w:r w:rsidRPr="0010008C">
        <w:rPr>
          <w:rFonts w:ascii="Arial" w:hAnsi="Arial" w:cs="Arial"/>
          <w:color w:val="0070C0"/>
          <w:sz w:val="24"/>
          <w:szCs w:val="24"/>
        </w:rPr>
        <w:t>Your AFFIANT requests permission to search the residence for containers which could be storing explosives. Explosives require specific storage requirements</w:t>
      </w:r>
      <w:r>
        <w:rPr>
          <w:rFonts w:ascii="Arial" w:hAnsi="Arial" w:cs="Arial"/>
          <w:color w:val="0070C0"/>
          <w:sz w:val="24"/>
          <w:szCs w:val="24"/>
        </w:rPr>
        <w:t xml:space="preserve"> for that reason your AFFIANT requests permission to search all areas where explosives could be stored, concealed, or hidden.</w:t>
      </w:r>
      <w:r w:rsidRPr="0010008C">
        <w:rPr>
          <w:rFonts w:ascii="Arial" w:hAnsi="Arial" w:cs="Arial"/>
          <w:color w:val="0070C0"/>
          <w:sz w:val="24"/>
          <w:szCs w:val="24"/>
        </w:rPr>
        <w:t xml:space="preserve"> From training and experience, your AFFIANT</w:t>
      </w:r>
      <w:r w:rsidRPr="0010008C">
        <w:rPr>
          <w:rFonts w:ascii="Arial" w:hAnsi="Arial" w:cs="Arial"/>
          <w:color w:val="0070C0"/>
          <w:spacing w:val="-6"/>
          <w:sz w:val="24"/>
          <w:szCs w:val="24"/>
        </w:rPr>
        <w:t xml:space="preserve"> </w:t>
      </w:r>
      <w:r w:rsidRPr="0010008C">
        <w:rPr>
          <w:rFonts w:ascii="Arial" w:hAnsi="Arial" w:cs="Arial"/>
          <w:color w:val="0070C0"/>
          <w:sz w:val="24"/>
          <w:szCs w:val="24"/>
        </w:rPr>
        <w:t>knows</w:t>
      </w:r>
      <w:r w:rsidRPr="0010008C">
        <w:rPr>
          <w:rFonts w:ascii="Arial" w:hAnsi="Arial" w:cs="Arial"/>
          <w:color w:val="0070C0"/>
          <w:spacing w:val="-5"/>
          <w:sz w:val="24"/>
          <w:szCs w:val="24"/>
        </w:rPr>
        <w:t xml:space="preserve"> </w:t>
      </w:r>
      <w:r w:rsidRPr="0010008C">
        <w:rPr>
          <w:rFonts w:ascii="Arial" w:hAnsi="Arial" w:cs="Arial"/>
          <w:color w:val="0070C0"/>
          <w:sz w:val="24"/>
          <w:szCs w:val="24"/>
        </w:rPr>
        <w:t>that</w:t>
      </w:r>
      <w:r w:rsidRPr="0010008C">
        <w:rPr>
          <w:rFonts w:ascii="Arial" w:hAnsi="Arial" w:cs="Arial"/>
          <w:color w:val="0070C0"/>
          <w:spacing w:val="-5"/>
          <w:sz w:val="24"/>
          <w:szCs w:val="24"/>
        </w:rPr>
        <w:t xml:space="preserve"> </w:t>
      </w:r>
      <w:r w:rsidRPr="0010008C">
        <w:rPr>
          <w:rFonts w:ascii="Arial" w:hAnsi="Arial" w:cs="Arial"/>
          <w:color w:val="0070C0"/>
          <w:sz w:val="24"/>
          <w:szCs w:val="24"/>
        </w:rPr>
        <w:t>certain</w:t>
      </w:r>
      <w:r w:rsidRPr="0010008C">
        <w:rPr>
          <w:rFonts w:ascii="Arial" w:hAnsi="Arial" w:cs="Arial"/>
          <w:color w:val="0070C0"/>
          <w:spacing w:val="-6"/>
          <w:sz w:val="24"/>
          <w:szCs w:val="24"/>
        </w:rPr>
        <w:t xml:space="preserve"> </w:t>
      </w:r>
      <w:r w:rsidRPr="0010008C">
        <w:rPr>
          <w:rFonts w:ascii="Arial" w:hAnsi="Arial" w:cs="Arial"/>
          <w:color w:val="0070C0"/>
          <w:sz w:val="24"/>
          <w:szCs w:val="24"/>
        </w:rPr>
        <w:t>homemade</w:t>
      </w:r>
      <w:r w:rsidRPr="0010008C">
        <w:rPr>
          <w:rFonts w:ascii="Arial" w:hAnsi="Arial" w:cs="Arial"/>
          <w:color w:val="0070C0"/>
          <w:spacing w:val="-5"/>
          <w:sz w:val="24"/>
          <w:szCs w:val="24"/>
        </w:rPr>
        <w:t xml:space="preserve"> </w:t>
      </w:r>
      <w:r w:rsidRPr="0010008C">
        <w:rPr>
          <w:rFonts w:ascii="Arial" w:hAnsi="Arial" w:cs="Arial"/>
          <w:color w:val="0070C0"/>
          <w:sz w:val="24"/>
          <w:szCs w:val="24"/>
        </w:rPr>
        <w:t>explosives</w:t>
      </w:r>
      <w:r w:rsidRPr="0010008C">
        <w:rPr>
          <w:rFonts w:ascii="Arial" w:hAnsi="Arial" w:cs="Arial"/>
          <w:color w:val="0070C0"/>
          <w:spacing w:val="-5"/>
          <w:sz w:val="24"/>
          <w:szCs w:val="24"/>
        </w:rPr>
        <w:t xml:space="preserve"> </w:t>
      </w:r>
      <w:r w:rsidRPr="0010008C">
        <w:rPr>
          <w:rFonts w:ascii="Arial" w:hAnsi="Arial" w:cs="Arial"/>
          <w:color w:val="0070C0"/>
          <w:sz w:val="24"/>
          <w:szCs w:val="24"/>
        </w:rPr>
        <w:t>need</w:t>
      </w:r>
      <w:r w:rsidRPr="0010008C">
        <w:rPr>
          <w:rFonts w:ascii="Arial" w:hAnsi="Arial" w:cs="Arial"/>
          <w:color w:val="0070C0"/>
          <w:spacing w:val="-5"/>
          <w:sz w:val="24"/>
          <w:szCs w:val="24"/>
        </w:rPr>
        <w:t xml:space="preserve"> </w:t>
      </w:r>
      <w:r w:rsidRPr="0010008C">
        <w:rPr>
          <w:rFonts w:ascii="Arial" w:hAnsi="Arial" w:cs="Arial"/>
          <w:color w:val="0070C0"/>
          <w:sz w:val="24"/>
          <w:szCs w:val="24"/>
        </w:rPr>
        <w:t>to</w:t>
      </w:r>
      <w:r w:rsidRPr="0010008C">
        <w:rPr>
          <w:rFonts w:ascii="Arial" w:hAnsi="Arial" w:cs="Arial"/>
          <w:color w:val="0070C0"/>
          <w:spacing w:val="-8"/>
          <w:sz w:val="24"/>
          <w:szCs w:val="24"/>
        </w:rPr>
        <w:t xml:space="preserve"> </w:t>
      </w:r>
      <w:r w:rsidRPr="0010008C">
        <w:rPr>
          <w:rFonts w:ascii="Arial" w:hAnsi="Arial" w:cs="Arial"/>
          <w:color w:val="0070C0"/>
          <w:sz w:val="24"/>
          <w:szCs w:val="24"/>
        </w:rPr>
        <w:t>be</w:t>
      </w:r>
      <w:r w:rsidRPr="0010008C">
        <w:rPr>
          <w:rFonts w:ascii="Arial" w:hAnsi="Arial" w:cs="Arial"/>
          <w:color w:val="0070C0"/>
          <w:spacing w:val="-8"/>
          <w:sz w:val="24"/>
          <w:szCs w:val="24"/>
        </w:rPr>
        <w:t xml:space="preserve"> </w:t>
      </w:r>
      <w:r w:rsidRPr="0010008C">
        <w:rPr>
          <w:rFonts w:ascii="Arial" w:hAnsi="Arial" w:cs="Arial"/>
          <w:color w:val="0070C0"/>
          <w:sz w:val="24"/>
          <w:szCs w:val="24"/>
        </w:rPr>
        <w:t>stored</w:t>
      </w:r>
      <w:r w:rsidRPr="0010008C">
        <w:rPr>
          <w:rFonts w:ascii="Arial" w:hAnsi="Arial" w:cs="Arial"/>
          <w:color w:val="0070C0"/>
          <w:spacing w:val="-8"/>
          <w:sz w:val="24"/>
          <w:szCs w:val="24"/>
        </w:rPr>
        <w:t xml:space="preserve"> </w:t>
      </w:r>
      <w:r w:rsidRPr="0010008C">
        <w:rPr>
          <w:rFonts w:ascii="Arial" w:hAnsi="Arial" w:cs="Arial"/>
          <w:color w:val="0070C0"/>
          <w:sz w:val="24"/>
          <w:szCs w:val="24"/>
        </w:rPr>
        <w:t>in</w:t>
      </w:r>
      <w:r w:rsidRPr="0010008C">
        <w:rPr>
          <w:rFonts w:ascii="Arial" w:hAnsi="Arial" w:cs="Arial"/>
          <w:color w:val="0070C0"/>
          <w:spacing w:val="-8"/>
          <w:sz w:val="24"/>
          <w:szCs w:val="24"/>
        </w:rPr>
        <w:t xml:space="preserve"> </w:t>
      </w:r>
      <w:r w:rsidRPr="0010008C">
        <w:rPr>
          <w:rFonts w:ascii="Arial" w:hAnsi="Arial" w:cs="Arial"/>
          <w:color w:val="0070C0"/>
          <w:sz w:val="24"/>
          <w:szCs w:val="24"/>
        </w:rPr>
        <w:t>particular</w:t>
      </w:r>
      <w:r w:rsidRPr="0010008C">
        <w:rPr>
          <w:rFonts w:ascii="Arial" w:hAnsi="Arial" w:cs="Arial"/>
          <w:color w:val="0070C0"/>
          <w:spacing w:val="-9"/>
          <w:sz w:val="24"/>
          <w:szCs w:val="24"/>
        </w:rPr>
        <w:t xml:space="preserve"> </w:t>
      </w:r>
      <w:r w:rsidRPr="0010008C">
        <w:rPr>
          <w:rFonts w:ascii="Arial" w:hAnsi="Arial" w:cs="Arial"/>
          <w:color w:val="0070C0"/>
          <w:sz w:val="24"/>
          <w:szCs w:val="24"/>
        </w:rPr>
        <w:t>environments</w:t>
      </w:r>
      <w:r w:rsidRPr="0010008C">
        <w:rPr>
          <w:rFonts w:ascii="Arial" w:hAnsi="Arial" w:cs="Arial"/>
          <w:color w:val="0070C0"/>
          <w:spacing w:val="-7"/>
          <w:sz w:val="24"/>
          <w:szCs w:val="24"/>
        </w:rPr>
        <w:t xml:space="preserve"> </w:t>
      </w:r>
      <w:r w:rsidRPr="0010008C">
        <w:rPr>
          <w:rFonts w:ascii="Arial" w:hAnsi="Arial" w:cs="Arial"/>
          <w:color w:val="0070C0"/>
          <w:sz w:val="24"/>
          <w:szCs w:val="24"/>
        </w:rPr>
        <w:t>(cold etc.).</w:t>
      </w:r>
      <w:r w:rsidRPr="0010008C">
        <w:rPr>
          <w:rFonts w:ascii="Arial" w:hAnsi="Arial" w:cs="Arial"/>
          <w:color w:val="0070C0"/>
          <w:spacing w:val="-14"/>
          <w:sz w:val="24"/>
          <w:szCs w:val="24"/>
        </w:rPr>
        <w:t xml:space="preserve"> </w:t>
      </w:r>
    </w:p>
    <w:p w14:paraId="6F00C05F" w14:textId="77777777" w:rsidR="002118F6" w:rsidRDefault="002118F6" w:rsidP="002118F6">
      <w:pPr>
        <w:widowControl w:val="0"/>
        <w:autoSpaceDE w:val="0"/>
        <w:autoSpaceDN w:val="0"/>
        <w:spacing w:line="276" w:lineRule="auto"/>
        <w:jc w:val="both"/>
        <w:rPr>
          <w:rFonts w:ascii="Arial" w:hAnsi="Arial" w:cs="Arial"/>
          <w:color w:val="0070C0"/>
          <w:sz w:val="24"/>
          <w:szCs w:val="24"/>
        </w:rPr>
      </w:pPr>
    </w:p>
    <w:p w14:paraId="204088B5" w14:textId="46D9B941" w:rsidR="00C851D2" w:rsidRPr="002118F6" w:rsidRDefault="00C851D2"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 xml:space="preserve">Some of the items requested to be searched are objects of explosive and Improvised Explosive Device (IED) related materials. These include the explosives, the container, the fuzing system, manufacturing tools and supplies, instructional information, purchase documentation and evidence prior to testing. </w:t>
      </w:r>
      <w:r w:rsidR="0035191A">
        <w:rPr>
          <w:rFonts w:ascii="Arial" w:hAnsi="Arial" w:cs="Arial"/>
          <w:color w:val="0070C0"/>
          <w:sz w:val="24"/>
          <w:szCs w:val="24"/>
        </w:rPr>
        <w:t xml:space="preserve">Your AFFIANT understands that many items used in the making of bombs and IEDs are commonly possessed household items. </w:t>
      </w:r>
    </w:p>
    <w:p w14:paraId="756C4379" w14:textId="55658273" w:rsidR="00C851D2" w:rsidRPr="002118F6" w:rsidRDefault="00C851D2" w:rsidP="002118F6">
      <w:pPr>
        <w:widowControl w:val="0"/>
        <w:autoSpaceDE w:val="0"/>
        <w:autoSpaceDN w:val="0"/>
        <w:spacing w:line="276" w:lineRule="auto"/>
        <w:jc w:val="both"/>
        <w:rPr>
          <w:rFonts w:ascii="Arial" w:hAnsi="Arial" w:cs="Arial"/>
          <w:color w:val="0070C0"/>
          <w:sz w:val="24"/>
          <w:szCs w:val="24"/>
        </w:rPr>
      </w:pPr>
    </w:p>
    <w:p w14:paraId="38E22C9E" w14:textId="54ECB73B" w:rsidR="005F72D9" w:rsidRPr="002118F6" w:rsidRDefault="00C851D2"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 xml:space="preserve">Your AFFIANT knows from training and experience bombs and IEDs require explosives to function. Explosives include both high explosives, such as TNT, </w:t>
      </w:r>
      <w:r w:rsidR="005F72D9" w:rsidRPr="002118F6">
        <w:rPr>
          <w:rFonts w:ascii="Arial" w:hAnsi="Arial" w:cs="Arial"/>
          <w:color w:val="0070C0"/>
          <w:sz w:val="24"/>
          <w:szCs w:val="24"/>
        </w:rPr>
        <w:t xml:space="preserve">dynamite, C-4 and commercial explosives (ANFO, Kinestick, etc.) as well as low explosives such as black powder, Pyrodex, smokeless powder and flash powder. The main explosive charge can also be homemade (improvised) from various chemicals to include fuels and oxidizers such as ammonium nitrate, fuel oil, nitro methane, peroxides, acids, sulfur, charcoal, perchlorate mixtures, potassium nitrate, </w:t>
      </w:r>
      <w:r w:rsidR="002118F6" w:rsidRPr="002118F6">
        <w:rPr>
          <w:rFonts w:ascii="Arial" w:hAnsi="Arial" w:cs="Arial"/>
          <w:color w:val="0070C0"/>
          <w:sz w:val="24"/>
          <w:szCs w:val="24"/>
        </w:rPr>
        <w:t>acetone,</w:t>
      </w:r>
      <w:r w:rsidR="005F72D9" w:rsidRPr="002118F6">
        <w:rPr>
          <w:rFonts w:ascii="Arial" w:hAnsi="Arial" w:cs="Arial"/>
          <w:color w:val="0070C0"/>
          <w:sz w:val="24"/>
          <w:szCs w:val="24"/>
        </w:rPr>
        <w:t xml:space="preserve"> and powdered metals (aluminum and magnesium). </w:t>
      </w:r>
    </w:p>
    <w:p w14:paraId="5A1C9C5A" w14:textId="77777777" w:rsidR="005F72D9" w:rsidRPr="002118F6" w:rsidRDefault="005F72D9" w:rsidP="002118F6">
      <w:pPr>
        <w:widowControl w:val="0"/>
        <w:autoSpaceDE w:val="0"/>
        <w:autoSpaceDN w:val="0"/>
        <w:spacing w:line="276" w:lineRule="auto"/>
        <w:jc w:val="both"/>
        <w:rPr>
          <w:rFonts w:ascii="Arial" w:hAnsi="Arial" w:cs="Arial"/>
          <w:color w:val="0070C0"/>
          <w:sz w:val="24"/>
          <w:szCs w:val="24"/>
        </w:rPr>
      </w:pPr>
    </w:p>
    <w:p w14:paraId="324A5B9B" w14:textId="16584F73" w:rsidR="00C851D2" w:rsidRPr="002118F6" w:rsidRDefault="005F72D9"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 xml:space="preserve">Your AFFIANT knows from training and experience bombs and IEDs need initiators to function. The initiator can be a commercial blasting cap, electric match, squib, time fust, cannon or hobby fuse, or an improvised </w:t>
      </w:r>
      <w:r w:rsidR="004972C2" w:rsidRPr="002118F6">
        <w:rPr>
          <w:rFonts w:ascii="Arial" w:hAnsi="Arial" w:cs="Arial"/>
          <w:color w:val="0070C0"/>
          <w:sz w:val="24"/>
          <w:szCs w:val="24"/>
        </w:rPr>
        <w:t>initiator</w:t>
      </w:r>
      <w:r w:rsidRPr="002118F6">
        <w:rPr>
          <w:rFonts w:ascii="Arial" w:hAnsi="Arial" w:cs="Arial"/>
          <w:color w:val="0070C0"/>
          <w:sz w:val="24"/>
          <w:szCs w:val="24"/>
        </w:rPr>
        <w:t xml:space="preserve">. An example of an improvised </w:t>
      </w:r>
      <w:r w:rsidR="004972C2" w:rsidRPr="002118F6">
        <w:rPr>
          <w:rFonts w:ascii="Arial" w:hAnsi="Arial" w:cs="Arial"/>
          <w:color w:val="0070C0"/>
          <w:sz w:val="24"/>
          <w:szCs w:val="24"/>
        </w:rPr>
        <w:t>initiator</w:t>
      </w:r>
      <w:r w:rsidRPr="002118F6">
        <w:rPr>
          <w:rFonts w:ascii="Arial" w:hAnsi="Arial" w:cs="Arial"/>
          <w:color w:val="0070C0"/>
          <w:sz w:val="24"/>
          <w:szCs w:val="24"/>
        </w:rPr>
        <w:t xml:space="preserve"> would be a light </w:t>
      </w:r>
      <w:r w:rsidR="004972C2" w:rsidRPr="002118F6">
        <w:rPr>
          <w:rFonts w:ascii="Arial" w:hAnsi="Arial" w:cs="Arial"/>
          <w:color w:val="0070C0"/>
          <w:sz w:val="24"/>
          <w:szCs w:val="24"/>
        </w:rPr>
        <w:t xml:space="preserve">bulb with the glass broken to expose the filament. </w:t>
      </w:r>
    </w:p>
    <w:p w14:paraId="5E57E891" w14:textId="6D81EAC0" w:rsidR="004972C2" w:rsidRPr="002118F6" w:rsidRDefault="004972C2" w:rsidP="002118F6">
      <w:pPr>
        <w:widowControl w:val="0"/>
        <w:autoSpaceDE w:val="0"/>
        <w:autoSpaceDN w:val="0"/>
        <w:spacing w:line="276" w:lineRule="auto"/>
        <w:jc w:val="both"/>
        <w:rPr>
          <w:rFonts w:ascii="Arial" w:hAnsi="Arial" w:cs="Arial"/>
          <w:color w:val="0070C0"/>
          <w:sz w:val="24"/>
          <w:szCs w:val="24"/>
        </w:rPr>
      </w:pPr>
    </w:p>
    <w:p w14:paraId="2B526B0E" w14:textId="6B498A22" w:rsidR="002118F6" w:rsidRPr="002118F6" w:rsidRDefault="004972C2"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 xml:space="preserve">Your AFFIANT knows from training and experience </w:t>
      </w:r>
      <w:r w:rsidR="0035191A">
        <w:rPr>
          <w:rFonts w:ascii="Arial" w:hAnsi="Arial" w:cs="Arial"/>
          <w:color w:val="0070C0"/>
          <w:sz w:val="24"/>
          <w:szCs w:val="24"/>
        </w:rPr>
        <w:t xml:space="preserve">bombs and </w:t>
      </w:r>
      <w:r w:rsidRPr="002118F6">
        <w:rPr>
          <w:rFonts w:ascii="Arial" w:hAnsi="Arial" w:cs="Arial"/>
          <w:color w:val="0070C0"/>
          <w:sz w:val="24"/>
          <w:szCs w:val="24"/>
        </w:rPr>
        <w:t xml:space="preserve">IEDs constructed from low explosives such as black powder usually require some type of container such as PVC or metal pipe </w:t>
      </w:r>
      <w:r w:rsidR="0035191A">
        <w:rPr>
          <w:rFonts w:ascii="Arial" w:hAnsi="Arial" w:cs="Arial"/>
          <w:color w:val="0070C0"/>
          <w:sz w:val="24"/>
          <w:szCs w:val="24"/>
        </w:rPr>
        <w:t xml:space="preserve">which will </w:t>
      </w:r>
      <w:r w:rsidRPr="002118F6">
        <w:rPr>
          <w:rFonts w:ascii="Arial" w:hAnsi="Arial" w:cs="Arial"/>
          <w:color w:val="0070C0"/>
          <w:sz w:val="24"/>
          <w:szCs w:val="24"/>
        </w:rPr>
        <w:t>contain the gas and create</w:t>
      </w:r>
      <w:r w:rsidR="0035191A">
        <w:rPr>
          <w:rFonts w:ascii="Arial" w:hAnsi="Arial" w:cs="Arial"/>
          <w:color w:val="0070C0"/>
          <w:sz w:val="24"/>
          <w:szCs w:val="24"/>
        </w:rPr>
        <w:t>s the</w:t>
      </w:r>
      <w:r w:rsidRPr="002118F6">
        <w:rPr>
          <w:rFonts w:ascii="Arial" w:hAnsi="Arial" w:cs="Arial"/>
          <w:color w:val="0070C0"/>
          <w:sz w:val="24"/>
          <w:szCs w:val="24"/>
        </w:rPr>
        <w:t xml:space="preserve"> pressure</w:t>
      </w:r>
      <w:r w:rsidR="0035191A">
        <w:rPr>
          <w:rFonts w:ascii="Arial" w:hAnsi="Arial" w:cs="Arial"/>
          <w:color w:val="0070C0"/>
          <w:sz w:val="24"/>
          <w:szCs w:val="24"/>
        </w:rPr>
        <w:t xml:space="preserve"> explosion seen in pipe</w:t>
      </w:r>
      <w:r w:rsidR="00BA0BD5">
        <w:rPr>
          <w:rFonts w:ascii="Arial" w:hAnsi="Arial" w:cs="Arial"/>
          <w:color w:val="0070C0"/>
          <w:sz w:val="24"/>
          <w:szCs w:val="24"/>
        </w:rPr>
        <w:t xml:space="preserve"> and pressure cooker </w:t>
      </w:r>
      <w:r w:rsidR="0035191A">
        <w:rPr>
          <w:rFonts w:ascii="Arial" w:hAnsi="Arial" w:cs="Arial"/>
          <w:color w:val="0070C0"/>
          <w:sz w:val="24"/>
          <w:szCs w:val="24"/>
        </w:rPr>
        <w:t xml:space="preserve">bombs </w:t>
      </w:r>
      <w:r w:rsidRPr="002118F6">
        <w:rPr>
          <w:rFonts w:ascii="Arial" w:hAnsi="Arial" w:cs="Arial"/>
          <w:color w:val="0070C0"/>
          <w:sz w:val="24"/>
          <w:szCs w:val="24"/>
        </w:rPr>
        <w:t xml:space="preserve">. However, </w:t>
      </w:r>
      <w:r w:rsidRPr="002118F6">
        <w:rPr>
          <w:rFonts w:ascii="Arial" w:hAnsi="Arial" w:cs="Arial"/>
          <w:color w:val="0070C0"/>
          <w:sz w:val="24"/>
          <w:szCs w:val="24"/>
        </w:rPr>
        <w:lastRenderedPageBreak/>
        <w:t>other types of containers can be utilized in the construction of IEDs</w:t>
      </w:r>
      <w:r w:rsidR="002118F6" w:rsidRPr="002118F6">
        <w:rPr>
          <w:rFonts w:ascii="Arial" w:hAnsi="Arial" w:cs="Arial"/>
          <w:color w:val="0070C0"/>
          <w:sz w:val="24"/>
          <w:szCs w:val="24"/>
        </w:rPr>
        <w:t xml:space="preserve"> to include commercial</w:t>
      </w:r>
      <w:r w:rsidR="00BA0BD5">
        <w:rPr>
          <w:rFonts w:ascii="Arial" w:hAnsi="Arial" w:cs="Arial"/>
          <w:color w:val="0070C0"/>
          <w:sz w:val="24"/>
          <w:szCs w:val="24"/>
        </w:rPr>
        <w:t xml:space="preserve"> grade fireworks, </w:t>
      </w:r>
      <w:r w:rsidR="002118F6" w:rsidRPr="002118F6">
        <w:rPr>
          <w:rFonts w:ascii="Arial" w:hAnsi="Arial" w:cs="Arial"/>
          <w:color w:val="0070C0"/>
          <w:sz w:val="24"/>
          <w:szCs w:val="24"/>
        </w:rPr>
        <w:t>consumer grade fireworks and military ordnance</w:t>
      </w:r>
      <w:r w:rsidRPr="002118F6">
        <w:rPr>
          <w:rFonts w:ascii="Arial" w:hAnsi="Arial" w:cs="Arial"/>
          <w:color w:val="0070C0"/>
          <w:sz w:val="24"/>
          <w:szCs w:val="24"/>
        </w:rPr>
        <w:t xml:space="preserve">. </w:t>
      </w:r>
    </w:p>
    <w:p w14:paraId="56D53E93" w14:textId="77777777" w:rsidR="002118F6" w:rsidRPr="002118F6" w:rsidRDefault="002118F6" w:rsidP="002118F6">
      <w:pPr>
        <w:widowControl w:val="0"/>
        <w:autoSpaceDE w:val="0"/>
        <w:autoSpaceDN w:val="0"/>
        <w:spacing w:line="276" w:lineRule="auto"/>
        <w:jc w:val="both"/>
        <w:rPr>
          <w:rFonts w:ascii="Arial" w:hAnsi="Arial" w:cs="Arial"/>
          <w:color w:val="0070C0"/>
          <w:sz w:val="24"/>
          <w:szCs w:val="24"/>
        </w:rPr>
      </w:pPr>
    </w:p>
    <w:p w14:paraId="2C17AD0E" w14:textId="055C2C93" w:rsidR="004972C2" w:rsidRPr="002118F6" w:rsidRDefault="004972C2"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 xml:space="preserve">Containers are not only used to confine the </w:t>
      </w:r>
      <w:r w:rsidR="004A43D1" w:rsidRPr="002118F6">
        <w:rPr>
          <w:rFonts w:ascii="Arial" w:hAnsi="Arial" w:cs="Arial"/>
          <w:color w:val="0070C0"/>
          <w:sz w:val="24"/>
          <w:szCs w:val="24"/>
        </w:rPr>
        <w:t>explosion,</w:t>
      </w:r>
      <w:r w:rsidRPr="002118F6">
        <w:rPr>
          <w:rFonts w:ascii="Arial" w:hAnsi="Arial" w:cs="Arial"/>
          <w:color w:val="0070C0"/>
          <w:sz w:val="24"/>
          <w:szCs w:val="24"/>
        </w:rPr>
        <w:t xml:space="preserve"> but they are also used to conceal the IED from sight of the public during transport and once the IED has been set in place.</w:t>
      </w:r>
      <w:r w:rsidR="00BA0BD5">
        <w:rPr>
          <w:rFonts w:ascii="Arial" w:hAnsi="Arial" w:cs="Arial"/>
          <w:color w:val="0070C0"/>
          <w:sz w:val="24"/>
          <w:szCs w:val="24"/>
        </w:rPr>
        <w:t xml:space="preserve"> Concealment containers can be anything the bomb or IED is placed within or covered with.</w:t>
      </w:r>
      <w:r w:rsidRPr="002118F6">
        <w:rPr>
          <w:rFonts w:ascii="Arial" w:hAnsi="Arial" w:cs="Arial"/>
          <w:color w:val="0070C0"/>
          <w:sz w:val="24"/>
          <w:szCs w:val="24"/>
        </w:rPr>
        <w:t xml:space="preserve"> The container can also contain fragmentation intended to</w:t>
      </w:r>
      <w:r w:rsidR="004A43D1" w:rsidRPr="002118F6">
        <w:rPr>
          <w:rFonts w:ascii="Arial" w:hAnsi="Arial" w:cs="Arial"/>
          <w:color w:val="0070C0"/>
          <w:sz w:val="24"/>
          <w:szCs w:val="24"/>
        </w:rPr>
        <w:t xml:space="preserve"> </w:t>
      </w:r>
      <w:r w:rsidRPr="002118F6">
        <w:rPr>
          <w:rFonts w:ascii="Arial" w:hAnsi="Arial" w:cs="Arial"/>
          <w:color w:val="0070C0"/>
          <w:sz w:val="24"/>
          <w:szCs w:val="24"/>
        </w:rPr>
        <w:t xml:space="preserve">cause additional injury. Fragmentation can be made from things such as nails, screws, nuts bolts, BBs, lead shot and similar material.  </w:t>
      </w:r>
    </w:p>
    <w:p w14:paraId="186ED298" w14:textId="6E91C704" w:rsidR="004A43D1" w:rsidRPr="002118F6" w:rsidRDefault="004A43D1" w:rsidP="002118F6">
      <w:pPr>
        <w:widowControl w:val="0"/>
        <w:autoSpaceDE w:val="0"/>
        <w:autoSpaceDN w:val="0"/>
        <w:spacing w:line="276" w:lineRule="auto"/>
        <w:jc w:val="both"/>
        <w:rPr>
          <w:rFonts w:ascii="Arial" w:hAnsi="Arial" w:cs="Arial"/>
          <w:color w:val="0070C0"/>
          <w:sz w:val="24"/>
          <w:szCs w:val="24"/>
        </w:rPr>
      </w:pPr>
    </w:p>
    <w:p w14:paraId="698CCE53" w14:textId="5D3771C4" w:rsidR="004A43D1" w:rsidRPr="002118F6" w:rsidRDefault="004A43D1"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The fuzing system is what initiates the device. The fuzing system can initiate the bomb or IED based on time, something the intended victim does to the device (move, open, expose to light, etc.) or on command of the bomber (cell phone, remote control, etc.). Your AFFIANT knows from training and experience fuzing systems include power supplies such as batteries and switches such as clothespin switches, lever/pressure switches, improvised loop switches and other electric or electronic switches. Additional components often found in bombs and IEDs include light emitting diodes (LEDs), relays, timers, wire, solder, radio-controlled transmitters and receivers.</w:t>
      </w:r>
    </w:p>
    <w:p w14:paraId="51DA8665" w14:textId="4762B7F1" w:rsidR="004A43D1" w:rsidRPr="002118F6" w:rsidRDefault="004A43D1" w:rsidP="002118F6">
      <w:pPr>
        <w:widowControl w:val="0"/>
        <w:autoSpaceDE w:val="0"/>
        <w:autoSpaceDN w:val="0"/>
        <w:spacing w:line="276" w:lineRule="auto"/>
        <w:jc w:val="both"/>
        <w:rPr>
          <w:rFonts w:ascii="Arial" w:hAnsi="Arial" w:cs="Arial"/>
          <w:color w:val="0070C0"/>
          <w:sz w:val="24"/>
          <w:szCs w:val="24"/>
        </w:rPr>
      </w:pPr>
    </w:p>
    <w:p w14:paraId="31377DEE" w14:textId="6DC3406F" w:rsidR="004A43D1" w:rsidRPr="002118F6" w:rsidRDefault="00A751ED"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 xml:space="preserve">Your AFFIANT knows from training and experience that individuals building bombs and IEDs possess tools and supplies used in the manufacturing of these devices. These tools and supplies include, but are not limited to, drills, drill bits, pipe wrenches, and other plumbers’ tools, vice grips, other pliers, hack saws, grinders, metal files, wire cutters and strippers, welders, soldering irons, glue guns, tar, epoxy, contact cement, tape (electrical, duct, masking, etc) and other fasteners. These tools and supplies are of evidentiary value as they indicate a bomber’s “signature” and </w:t>
      </w:r>
      <w:r w:rsidR="00BA0BD5">
        <w:rPr>
          <w:rFonts w:ascii="Arial" w:hAnsi="Arial" w:cs="Arial"/>
          <w:color w:val="0070C0"/>
          <w:sz w:val="24"/>
          <w:szCs w:val="24"/>
        </w:rPr>
        <w:t xml:space="preserve">in some cases can forensically </w:t>
      </w:r>
      <w:r w:rsidRPr="002118F6">
        <w:rPr>
          <w:rFonts w:ascii="Arial" w:hAnsi="Arial" w:cs="Arial"/>
          <w:color w:val="0070C0"/>
          <w:sz w:val="24"/>
          <w:szCs w:val="24"/>
        </w:rPr>
        <w:t xml:space="preserve">link the bomb builder with the device. </w:t>
      </w:r>
    </w:p>
    <w:p w14:paraId="48E8C2F7" w14:textId="248C5912" w:rsidR="00A751ED" w:rsidRPr="002118F6" w:rsidRDefault="00A751ED" w:rsidP="002118F6">
      <w:pPr>
        <w:widowControl w:val="0"/>
        <w:autoSpaceDE w:val="0"/>
        <w:autoSpaceDN w:val="0"/>
        <w:spacing w:line="276" w:lineRule="auto"/>
        <w:jc w:val="both"/>
        <w:rPr>
          <w:rFonts w:ascii="Arial" w:hAnsi="Arial" w:cs="Arial"/>
          <w:color w:val="0070C0"/>
          <w:sz w:val="24"/>
          <w:szCs w:val="24"/>
        </w:rPr>
      </w:pPr>
    </w:p>
    <w:p w14:paraId="3741CB20" w14:textId="4F8412C7" w:rsidR="00A751ED" w:rsidRPr="002118F6" w:rsidRDefault="00A751ED"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 xml:space="preserve">Your AFFIANT knows from </w:t>
      </w:r>
      <w:r w:rsidR="00260FCF" w:rsidRPr="002118F6">
        <w:rPr>
          <w:rFonts w:ascii="Arial" w:hAnsi="Arial" w:cs="Arial"/>
          <w:color w:val="0070C0"/>
          <w:sz w:val="24"/>
          <w:szCs w:val="24"/>
        </w:rPr>
        <w:t xml:space="preserve">training and experience that bomb builders often retain documents and instructions relating to the construction of the device and directions on how to manufacture or mix explosive mixtures and compounds. </w:t>
      </w:r>
      <w:r w:rsidR="00055416">
        <w:rPr>
          <w:rFonts w:ascii="Arial" w:hAnsi="Arial" w:cs="Arial"/>
          <w:color w:val="0070C0"/>
          <w:sz w:val="24"/>
          <w:szCs w:val="24"/>
        </w:rPr>
        <w:t xml:space="preserve">Your AFFIANT knows that bombers will utilize </w:t>
      </w:r>
      <w:r w:rsidR="00135DDC">
        <w:rPr>
          <w:rFonts w:ascii="Arial" w:hAnsi="Arial" w:cs="Arial"/>
          <w:color w:val="0070C0"/>
          <w:sz w:val="24"/>
          <w:szCs w:val="24"/>
        </w:rPr>
        <w:t>this material</w:t>
      </w:r>
      <w:r w:rsidR="00055416">
        <w:rPr>
          <w:rFonts w:ascii="Arial" w:hAnsi="Arial" w:cs="Arial"/>
          <w:color w:val="0070C0"/>
          <w:sz w:val="24"/>
          <w:szCs w:val="24"/>
        </w:rPr>
        <w:t xml:space="preserve"> to further their understanding of explosives as well as determine what type of explosive or device fits their skill level. For example, some homemade explosives require the use of lab grade chemicals and a </w:t>
      </w:r>
      <w:r w:rsidR="00135DDC">
        <w:rPr>
          <w:rFonts w:ascii="Arial" w:hAnsi="Arial" w:cs="Arial"/>
          <w:color w:val="0070C0"/>
          <w:sz w:val="24"/>
          <w:szCs w:val="24"/>
        </w:rPr>
        <w:t>lab grade equipment for distillation. Your AFFIANT knows from training and experience that bombers may try different methods before utilizing a simpler method.</w:t>
      </w:r>
      <w:r w:rsidR="00055416">
        <w:rPr>
          <w:rFonts w:ascii="Arial" w:hAnsi="Arial" w:cs="Arial"/>
          <w:color w:val="0070C0"/>
          <w:sz w:val="24"/>
          <w:szCs w:val="24"/>
        </w:rPr>
        <w:t xml:space="preserve"> </w:t>
      </w:r>
      <w:r w:rsidR="00260FCF" w:rsidRPr="002118F6">
        <w:rPr>
          <w:rFonts w:ascii="Arial" w:hAnsi="Arial" w:cs="Arial"/>
          <w:color w:val="0070C0"/>
          <w:sz w:val="24"/>
          <w:szCs w:val="24"/>
        </w:rPr>
        <w:t>These documents and instructions are not limited to books, military manuals, diagrams, magazines, journals, internet printouts, articles, flash drives, CDs, and documents retained on computers, hard drives, or other computer media.</w:t>
      </w:r>
    </w:p>
    <w:p w14:paraId="5842C6CA" w14:textId="14D11701" w:rsidR="00260FCF" w:rsidRPr="002118F6" w:rsidRDefault="00260FCF" w:rsidP="002118F6">
      <w:pPr>
        <w:widowControl w:val="0"/>
        <w:autoSpaceDE w:val="0"/>
        <w:autoSpaceDN w:val="0"/>
        <w:spacing w:line="276" w:lineRule="auto"/>
        <w:jc w:val="both"/>
        <w:rPr>
          <w:rFonts w:ascii="Arial" w:hAnsi="Arial" w:cs="Arial"/>
          <w:color w:val="0070C0"/>
          <w:sz w:val="24"/>
          <w:szCs w:val="24"/>
        </w:rPr>
      </w:pPr>
    </w:p>
    <w:p w14:paraId="346C3477" w14:textId="3BE59858" w:rsidR="00260FCF" w:rsidRPr="002118F6" w:rsidRDefault="00260FCF"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Your AFFIANT knows from training and experience that bomb builders often retain documentation of the purchase of the various components of the explosives, bomb or IED. These documents include items such as receipts, credit card statements, invoices, bills and online purchase transactions history.</w:t>
      </w:r>
    </w:p>
    <w:p w14:paraId="72123FDB" w14:textId="4128B73C" w:rsidR="00260FCF" w:rsidRPr="002118F6" w:rsidRDefault="00260FCF" w:rsidP="002118F6">
      <w:pPr>
        <w:widowControl w:val="0"/>
        <w:autoSpaceDE w:val="0"/>
        <w:autoSpaceDN w:val="0"/>
        <w:spacing w:line="276" w:lineRule="auto"/>
        <w:jc w:val="both"/>
        <w:rPr>
          <w:rFonts w:ascii="Arial" w:hAnsi="Arial" w:cs="Arial"/>
          <w:color w:val="0070C0"/>
          <w:sz w:val="24"/>
          <w:szCs w:val="24"/>
        </w:rPr>
      </w:pPr>
    </w:p>
    <w:p w14:paraId="5081FD26" w14:textId="6013C0C7" w:rsidR="00C851D2" w:rsidRPr="002118F6" w:rsidRDefault="00260FCF"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Your AFFIANT knows from training and experience that bomb builders and bombers often retain evidence of their testing of the devices and prior bombings and damage done with the bombs and explosives. This evidence includes items such as photographs, videos and residue from explosions and fragments from prior detonated devices.</w:t>
      </w:r>
    </w:p>
    <w:p w14:paraId="2AD6EA3E" w14:textId="77777777" w:rsidR="0010008C" w:rsidRPr="0010008C" w:rsidRDefault="0010008C" w:rsidP="0010008C">
      <w:pPr>
        <w:pStyle w:val="BodyText"/>
        <w:spacing w:before="10" w:line="276" w:lineRule="auto"/>
        <w:ind w:right="0"/>
        <w:rPr>
          <w:rFonts w:ascii="Arial" w:hAnsi="Arial" w:cs="Arial"/>
          <w:color w:val="0070C0"/>
          <w:sz w:val="24"/>
          <w:szCs w:val="24"/>
        </w:rPr>
      </w:pPr>
    </w:p>
    <w:p w14:paraId="11E503C0" w14:textId="77777777" w:rsidR="0010008C" w:rsidRPr="0010008C" w:rsidRDefault="0010008C" w:rsidP="0010008C">
      <w:pPr>
        <w:widowControl w:val="0"/>
        <w:autoSpaceDE w:val="0"/>
        <w:autoSpaceDN w:val="0"/>
        <w:spacing w:line="276" w:lineRule="auto"/>
        <w:jc w:val="both"/>
        <w:rPr>
          <w:rFonts w:ascii="Arial" w:hAnsi="Arial" w:cs="Arial"/>
          <w:color w:val="0070C0"/>
          <w:sz w:val="24"/>
          <w:szCs w:val="24"/>
        </w:rPr>
      </w:pPr>
      <w:r w:rsidRPr="0010008C">
        <w:rPr>
          <w:rFonts w:ascii="Arial" w:hAnsi="Arial" w:cs="Arial"/>
          <w:color w:val="0070C0"/>
          <w:sz w:val="24"/>
          <w:szCs w:val="24"/>
        </w:rPr>
        <w:lastRenderedPageBreak/>
        <w:t>Often</w:t>
      </w:r>
      <w:r w:rsidRPr="0010008C">
        <w:rPr>
          <w:rFonts w:ascii="Arial" w:hAnsi="Arial" w:cs="Arial"/>
          <w:color w:val="0070C0"/>
          <w:spacing w:val="-3"/>
          <w:sz w:val="24"/>
          <w:szCs w:val="24"/>
        </w:rPr>
        <w:t xml:space="preserve"> </w:t>
      </w:r>
      <w:r w:rsidRPr="0010008C">
        <w:rPr>
          <w:rFonts w:ascii="Arial" w:hAnsi="Arial" w:cs="Arial"/>
          <w:color w:val="0070C0"/>
          <w:sz w:val="24"/>
          <w:szCs w:val="24"/>
        </w:rPr>
        <w:t>suspects</w:t>
      </w:r>
      <w:r w:rsidRPr="0010008C">
        <w:rPr>
          <w:rFonts w:ascii="Arial" w:hAnsi="Arial" w:cs="Arial"/>
          <w:color w:val="0070C0"/>
          <w:spacing w:val="-3"/>
          <w:sz w:val="24"/>
          <w:szCs w:val="24"/>
        </w:rPr>
        <w:t xml:space="preserve"> </w:t>
      </w:r>
      <w:r w:rsidRPr="0010008C">
        <w:rPr>
          <w:rFonts w:ascii="Arial" w:hAnsi="Arial" w:cs="Arial"/>
          <w:color w:val="0070C0"/>
          <w:sz w:val="24"/>
          <w:szCs w:val="24"/>
        </w:rPr>
        <w:t>will</w:t>
      </w:r>
      <w:r w:rsidRPr="0010008C">
        <w:rPr>
          <w:rFonts w:ascii="Arial" w:hAnsi="Arial" w:cs="Arial"/>
          <w:color w:val="0070C0"/>
          <w:spacing w:val="-2"/>
          <w:sz w:val="24"/>
          <w:szCs w:val="24"/>
        </w:rPr>
        <w:t xml:space="preserve"> </w:t>
      </w:r>
      <w:r w:rsidRPr="0010008C">
        <w:rPr>
          <w:rFonts w:ascii="Arial" w:hAnsi="Arial" w:cs="Arial"/>
          <w:color w:val="0070C0"/>
          <w:sz w:val="24"/>
          <w:szCs w:val="24"/>
        </w:rPr>
        <w:t>research</w:t>
      </w:r>
      <w:r w:rsidRPr="0010008C">
        <w:rPr>
          <w:rFonts w:ascii="Arial" w:hAnsi="Arial" w:cs="Arial"/>
          <w:color w:val="0070C0"/>
          <w:spacing w:val="-3"/>
          <w:sz w:val="24"/>
          <w:szCs w:val="24"/>
        </w:rPr>
        <w:t xml:space="preserve"> </w:t>
      </w:r>
      <w:r w:rsidRPr="0010008C">
        <w:rPr>
          <w:rFonts w:ascii="Arial" w:hAnsi="Arial" w:cs="Arial"/>
          <w:color w:val="0070C0"/>
          <w:sz w:val="24"/>
          <w:szCs w:val="24"/>
        </w:rPr>
        <w:t>the</w:t>
      </w:r>
      <w:r w:rsidRPr="0010008C">
        <w:rPr>
          <w:rFonts w:ascii="Arial" w:hAnsi="Arial" w:cs="Arial"/>
          <w:color w:val="0070C0"/>
          <w:spacing w:val="-3"/>
          <w:sz w:val="24"/>
          <w:szCs w:val="24"/>
        </w:rPr>
        <w:t xml:space="preserve"> </w:t>
      </w:r>
      <w:r w:rsidRPr="0010008C">
        <w:rPr>
          <w:rFonts w:ascii="Arial" w:hAnsi="Arial" w:cs="Arial"/>
          <w:color w:val="0070C0"/>
          <w:sz w:val="24"/>
          <w:szCs w:val="24"/>
        </w:rPr>
        <w:t>process</w:t>
      </w:r>
      <w:r w:rsidRPr="0010008C">
        <w:rPr>
          <w:rFonts w:ascii="Arial" w:hAnsi="Arial" w:cs="Arial"/>
          <w:color w:val="0070C0"/>
          <w:spacing w:val="-2"/>
          <w:sz w:val="24"/>
          <w:szCs w:val="24"/>
        </w:rPr>
        <w:t xml:space="preserve"> </w:t>
      </w:r>
      <w:r w:rsidRPr="0010008C">
        <w:rPr>
          <w:rFonts w:ascii="Arial" w:hAnsi="Arial" w:cs="Arial"/>
          <w:color w:val="0070C0"/>
          <w:sz w:val="24"/>
          <w:szCs w:val="24"/>
        </w:rPr>
        <w:t>for</w:t>
      </w:r>
      <w:r w:rsidRPr="0010008C">
        <w:rPr>
          <w:rFonts w:ascii="Arial" w:hAnsi="Arial" w:cs="Arial"/>
          <w:color w:val="0070C0"/>
          <w:spacing w:val="-3"/>
          <w:sz w:val="24"/>
          <w:szCs w:val="24"/>
        </w:rPr>
        <w:t xml:space="preserve"> </w:t>
      </w:r>
      <w:r w:rsidRPr="0010008C">
        <w:rPr>
          <w:rFonts w:ascii="Arial" w:hAnsi="Arial" w:cs="Arial"/>
          <w:color w:val="0070C0"/>
          <w:sz w:val="24"/>
          <w:szCs w:val="24"/>
        </w:rPr>
        <w:t>building</w:t>
      </w:r>
      <w:r w:rsidRPr="0010008C">
        <w:rPr>
          <w:rFonts w:ascii="Arial" w:hAnsi="Arial" w:cs="Arial"/>
          <w:color w:val="0070C0"/>
          <w:spacing w:val="-3"/>
          <w:sz w:val="24"/>
          <w:szCs w:val="24"/>
        </w:rPr>
        <w:t xml:space="preserve"> </w:t>
      </w:r>
      <w:r w:rsidRPr="0010008C">
        <w:rPr>
          <w:rFonts w:ascii="Arial" w:hAnsi="Arial" w:cs="Arial"/>
          <w:color w:val="0070C0"/>
          <w:sz w:val="24"/>
          <w:szCs w:val="24"/>
        </w:rPr>
        <w:t>IEDs</w:t>
      </w:r>
      <w:r w:rsidRPr="0010008C">
        <w:rPr>
          <w:rFonts w:ascii="Arial" w:hAnsi="Arial" w:cs="Arial"/>
          <w:color w:val="0070C0"/>
          <w:spacing w:val="-3"/>
          <w:sz w:val="24"/>
          <w:szCs w:val="24"/>
        </w:rPr>
        <w:t xml:space="preserve"> </w:t>
      </w:r>
      <w:r w:rsidRPr="0010008C">
        <w:rPr>
          <w:rFonts w:ascii="Arial" w:hAnsi="Arial" w:cs="Arial"/>
          <w:color w:val="0070C0"/>
          <w:sz w:val="24"/>
          <w:szCs w:val="24"/>
        </w:rPr>
        <w:t>and</w:t>
      </w:r>
      <w:r w:rsidRPr="0010008C">
        <w:rPr>
          <w:rFonts w:ascii="Arial" w:hAnsi="Arial" w:cs="Arial"/>
          <w:color w:val="0070C0"/>
          <w:spacing w:val="-3"/>
          <w:sz w:val="24"/>
          <w:szCs w:val="24"/>
        </w:rPr>
        <w:t xml:space="preserve"> </w:t>
      </w:r>
      <w:r w:rsidRPr="0010008C">
        <w:rPr>
          <w:rFonts w:ascii="Arial" w:hAnsi="Arial" w:cs="Arial"/>
          <w:color w:val="0070C0"/>
          <w:sz w:val="24"/>
          <w:szCs w:val="24"/>
        </w:rPr>
        <w:t>homemade</w:t>
      </w:r>
      <w:r w:rsidRPr="0010008C">
        <w:rPr>
          <w:rFonts w:ascii="Arial" w:hAnsi="Arial" w:cs="Arial"/>
          <w:color w:val="0070C0"/>
          <w:spacing w:val="-5"/>
          <w:sz w:val="24"/>
          <w:szCs w:val="24"/>
        </w:rPr>
        <w:t xml:space="preserve"> </w:t>
      </w:r>
      <w:r w:rsidRPr="0010008C">
        <w:rPr>
          <w:rFonts w:ascii="Arial" w:hAnsi="Arial" w:cs="Arial"/>
          <w:color w:val="0070C0"/>
          <w:sz w:val="24"/>
          <w:szCs w:val="24"/>
        </w:rPr>
        <w:t>explosives,</w:t>
      </w:r>
      <w:r w:rsidRPr="0010008C">
        <w:rPr>
          <w:rFonts w:ascii="Arial" w:hAnsi="Arial" w:cs="Arial"/>
          <w:color w:val="0070C0"/>
          <w:spacing w:val="-3"/>
          <w:sz w:val="24"/>
          <w:szCs w:val="24"/>
        </w:rPr>
        <w:t xml:space="preserve"> </w:t>
      </w:r>
      <w:r w:rsidRPr="0010008C">
        <w:rPr>
          <w:rFonts w:ascii="Arial" w:hAnsi="Arial" w:cs="Arial"/>
          <w:color w:val="0070C0"/>
          <w:sz w:val="24"/>
          <w:szCs w:val="24"/>
        </w:rPr>
        <w:t>your</w:t>
      </w:r>
      <w:r w:rsidRPr="0010008C">
        <w:rPr>
          <w:rFonts w:ascii="Arial" w:hAnsi="Arial" w:cs="Arial"/>
          <w:color w:val="0070C0"/>
          <w:spacing w:val="-3"/>
          <w:sz w:val="24"/>
          <w:szCs w:val="24"/>
        </w:rPr>
        <w:t xml:space="preserve"> </w:t>
      </w:r>
      <w:r w:rsidRPr="0010008C">
        <w:rPr>
          <w:rFonts w:ascii="Arial" w:hAnsi="Arial" w:cs="Arial"/>
          <w:color w:val="0070C0"/>
          <w:sz w:val="24"/>
          <w:szCs w:val="24"/>
        </w:rPr>
        <w:t>AFFIANT requests</w:t>
      </w:r>
      <w:r w:rsidRPr="0010008C">
        <w:rPr>
          <w:rFonts w:ascii="Arial" w:hAnsi="Arial" w:cs="Arial"/>
          <w:color w:val="0070C0"/>
          <w:spacing w:val="-14"/>
          <w:sz w:val="24"/>
          <w:szCs w:val="24"/>
        </w:rPr>
        <w:t xml:space="preserve"> </w:t>
      </w:r>
      <w:r w:rsidRPr="0010008C">
        <w:rPr>
          <w:rFonts w:ascii="Arial" w:hAnsi="Arial" w:cs="Arial"/>
          <w:color w:val="0070C0"/>
          <w:sz w:val="24"/>
          <w:szCs w:val="24"/>
        </w:rPr>
        <w:t>permission</w:t>
      </w:r>
      <w:r w:rsidRPr="0010008C">
        <w:rPr>
          <w:rFonts w:ascii="Arial" w:hAnsi="Arial" w:cs="Arial"/>
          <w:color w:val="0070C0"/>
          <w:spacing w:val="-14"/>
          <w:sz w:val="24"/>
          <w:szCs w:val="24"/>
        </w:rPr>
        <w:t xml:space="preserve"> </w:t>
      </w:r>
      <w:r w:rsidRPr="0010008C">
        <w:rPr>
          <w:rFonts w:ascii="Arial" w:hAnsi="Arial" w:cs="Arial"/>
          <w:color w:val="0070C0"/>
          <w:sz w:val="24"/>
          <w:szCs w:val="24"/>
        </w:rPr>
        <w:t>to</w:t>
      </w:r>
      <w:r w:rsidRPr="0010008C">
        <w:rPr>
          <w:rFonts w:ascii="Arial" w:hAnsi="Arial" w:cs="Arial"/>
          <w:color w:val="0070C0"/>
          <w:spacing w:val="-14"/>
          <w:sz w:val="24"/>
          <w:szCs w:val="24"/>
        </w:rPr>
        <w:t xml:space="preserve"> </w:t>
      </w:r>
      <w:r w:rsidRPr="0010008C">
        <w:rPr>
          <w:rFonts w:ascii="Arial" w:hAnsi="Arial" w:cs="Arial"/>
          <w:color w:val="0070C0"/>
          <w:sz w:val="24"/>
          <w:szCs w:val="24"/>
        </w:rPr>
        <w:t>search</w:t>
      </w:r>
      <w:r w:rsidRPr="0010008C">
        <w:rPr>
          <w:rFonts w:ascii="Arial" w:hAnsi="Arial" w:cs="Arial"/>
          <w:color w:val="0070C0"/>
          <w:spacing w:val="-13"/>
          <w:sz w:val="24"/>
          <w:szCs w:val="24"/>
        </w:rPr>
        <w:t xml:space="preserve"> </w:t>
      </w:r>
      <w:r w:rsidRPr="0010008C">
        <w:rPr>
          <w:rFonts w:ascii="Arial" w:hAnsi="Arial" w:cs="Arial"/>
          <w:color w:val="0070C0"/>
          <w:sz w:val="24"/>
          <w:szCs w:val="24"/>
        </w:rPr>
        <w:t>for</w:t>
      </w:r>
      <w:r w:rsidRPr="0010008C">
        <w:rPr>
          <w:rFonts w:ascii="Arial" w:hAnsi="Arial" w:cs="Arial"/>
          <w:color w:val="0070C0"/>
          <w:spacing w:val="-14"/>
          <w:sz w:val="24"/>
          <w:szCs w:val="24"/>
        </w:rPr>
        <w:t xml:space="preserve"> </w:t>
      </w:r>
      <w:r w:rsidRPr="0010008C">
        <w:rPr>
          <w:rFonts w:ascii="Arial" w:hAnsi="Arial" w:cs="Arial"/>
          <w:color w:val="0070C0"/>
          <w:sz w:val="24"/>
          <w:szCs w:val="24"/>
        </w:rPr>
        <w:t>documents</w:t>
      </w:r>
      <w:r w:rsidRPr="0010008C">
        <w:rPr>
          <w:rFonts w:ascii="Arial" w:hAnsi="Arial" w:cs="Arial"/>
          <w:color w:val="0070C0"/>
          <w:spacing w:val="-14"/>
          <w:sz w:val="24"/>
          <w:szCs w:val="24"/>
        </w:rPr>
        <w:t xml:space="preserve"> </w:t>
      </w:r>
      <w:r w:rsidRPr="0010008C">
        <w:rPr>
          <w:rFonts w:ascii="Arial" w:hAnsi="Arial" w:cs="Arial"/>
          <w:color w:val="0070C0"/>
          <w:sz w:val="24"/>
          <w:szCs w:val="24"/>
        </w:rPr>
        <w:t>supporting</w:t>
      </w:r>
      <w:r w:rsidRPr="0010008C">
        <w:rPr>
          <w:rFonts w:ascii="Arial" w:hAnsi="Arial" w:cs="Arial"/>
          <w:color w:val="0070C0"/>
          <w:spacing w:val="-14"/>
          <w:sz w:val="24"/>
          <w:szCs w:val="24"/>
        </w:rPr>
        <w:t xml:space="preserve"> </w:t>
      </w:r>
      <w:r w:rsidRPr="0010008C">
        <w:rPr>
          <w:rFonts w:ascii="Arial" w:hAnsi="Arial" w:cs="Arial"/>
          <w:color w:val="0070C0"/>
          <w:sz w:val="24"/>
          <w:szCs w:val="24"/>
        </w:rPr>
        <w:t>the</w:t>
      </w:r>
      <w:r w:rsidRPr="0010008C">
        <w:rPr>
          <w:rFonts w:ascii="Arial" w:hAnsi="Arial" w:cs="Arial"/>
          <w:color w:val="0070C0"/>
          <w:spacing w:val="-13"/>
          <w:sz w:val="24"/>
          <w:szCs w:val="24"/>
        </w:rPr>
        <w:t xml:space="preserve"> </w:t>
      </w:r>
      <w:r w:rsidRPr="0010008C">
        <w:rPr>
          <w:rFonts w:ascii="Arial" w:hAnsi="Arial" w:cs="Arial"/>
          <w:color w:val="0070C0"/>
          <w:sz w:val="24"/>
          <w:szCs w:val="24"/>
        </w:rPr>
        <w:t>furtherance</w:t>
      </w:r>
      <w:r w:rsidRPr="0010008C">
        <w:rPr>
          <w:rFonts w:ascii="Arial" w:hAnsi="Arial" w:cs="Arial"/>
          <w:color w:val="0070C0"/>
          <w:spacing w:val="-14"/>
          <w:sz w:val="24"/>
          <w:szCs w:val="24"/>
        </w:rPr>
        <w:t xml:space="preserve"> </w:t>
      </w:r>
      <w:r w:rsidRPr="0010008C">
        <w:rPr>
          <w:rFonts w:ascii="Arial" w:hAnsi="Arial" w:cs="Arial"/>
          <w:color w:val="0070C0"/>
          <w:sz w:val="24"/>
          <w:szCs w:val="24"/>
        </w:rPr>
        <w:t>of</w:t>
      </w:r>
      <w:r w:rsidRPr="0010008C">
        <w:rPr>
          <w:rFonts w:ascii="Arial" w:hAnsi="Arial" w:cs="Arial"/>
          <w:color w:val="0070C0"/>
          <w:spacing w:val="-14"/>
          <w:sz w:val="24"/>
          <w:szCs w:val="24"/>
        </w:rPr>
        <w:t xml:space="preserve"> </w:t>
      </w:r>
      <w:r w:rsidRPr="0010008C">
        <w:rPr>
          <w:rFonts w:ascii="Arial" w:hAnsi="Arial" w:cs="Arial"/>
          <w:color w:val="0070C0"/>
          <w:sz w:val="24"/>
          <w:szCs w:val="24"/>
        </w:rPr>
        <w:t>understanding</w:t>
      </w:r>
      <w:r w:rsidRPr="0010008C">
        <w:rPr>
          <w:rFonts w:ascii="Arial" w:hAnsi="Arial" w:cs="Arial"/>
          <w:color w:val="0070C0"/>
          <w:spacing w:val="-14"/>
          <w:sz w:val="24"/>
          <w:szCs w:val="24"/>
        </w:rPr>
        <w:t xml:space="preserve"> </w:t>
      </w:r>
      <w:r w:rsidRPr="0010008C">
        <w:rPr>
          <w:rFonts w:ascii="Arial" w:hAnsi="Arial" w:cs="Arial"/>
          <w:color w:val="0070C0"/>
          <w:sz w:val="24"/>
          <w:szCs w:val="24"/>
        </w:rPr>
        <w:t>when</w:t>
      </w:r>
      <w:r w:rsidRPr="0010008C">
        <w:rPr>
          <w:rFonts w:ascii="Arial" w:hAnsi="Arial" w:cs="Arial"/>
          <w:color w:val="0070C0"/>
          <w:spacing w:val="-13"/>
          <w:sz w:val="24"/>
          <w:szCs w:val="24"/>
        </w:rPr>
        <w:t xml:space="preserve"> </w:t>
      </w:r>
      <w:r w:rsidRPr="0010008C">
        <w:rPr>
          <w:rFonts w:ascii="Arial" w:hAnsi="Arial" w:cs="Arial"/>
          <w:color w:val="0070C0"/>
          <w:sz w:val="24"/>
          <w:szCs w:val="24"/>
        </w:rPr>
        <w:t>it</w:t>
      </w:r>
      <w:r w:rsidRPr="0010008C">
        <w:rPr>
          <w:rFonts w:ascii="Arial" w:hAnsi="Arial" w:cs="Arial"/>
          <w:color w:val="0070C0"/>
          <w:spacing w:val="-14"/>
          <w:sz w:val="24"/>
          <w:szCs w:val="24"/>
        </w:rPr>
        <w:t xml:space="preserve"> </w:t>
      </w:r>
      <w:r w:rsidRPr="0010008C">
        <w:rPr>
          <w:rFonts w:ascii="Arial" w:hAnsi="Arial" w:cs="Arial"/>
          <w:color w:val="0070C0"/>
          <w:sz w:val="24"/>
          <w:szCs w:val="24"/>
        </w:rPr>
        <w:t>comes to building IEDs and making explosives.</w:t>
      </w:r>
    </w:p>
    <w:p w14:paraId="19CD8B35" w14:textId="77777777" w:rsidR="0010008C" w:rsidRPr="0010008C" w:rsidRDefault="0010008C" w:rsidP="0010008C">
      <w:pPr>
        <w:pStyle w:val="BodyText"/>
        <w:spacing w:before="2" w:line="276" w:lineRule="auto"/>
        <w:ind w:right="0"/>
        <w:rPr>
          <w:rFonts w:ascii="Arial" w:hAnsi="Arial" w:cs="Arial"/>
          <w:color w:val="0070C0"/>
          <w:sz w:val="24"/>
          <w:szCs w:val="24"/>
        </w:rPr>
      </w:pPr>
    </w:p>
    <w:p w14:paraId="7D623B67" w14:textId="77777777" w:rsidR="0010008C" w:rsidRPr="0010008C" w:rsidRDefault="0010008C" w:rsidP="0010008C">
      <w:pPr>
        <w:widowControl w:val="0"/>
        <w:autoSpaceDE w:val="0"/>
        <w:autoSpaceDN w:val="0"/>
        <w:spacing w:line="276" w:lineRule="auto"/>
        <w:jc w:val="both"/>
        <w:rPr>
          <w:rFonts w:ascii="Arial" w:hAnsi="Arial" w:cs="Arial"/>
          <w:color w:val="0070C0"/>
          <w:sz w:val="24"/>
          <w:szCs w:val="24"/>
        </w:rPr>
      </w:pPr>
      <w:r w:rsidRPr="0010008C">
        <w:rPr>
          <w:rFonts w:ascii="Arial" w:hAnsi="Arial" w:cs="Arial"/>
          <w:color w:val="0070C0"/>
          <w:sz w:val="24"/>
          <w:szCs w:val="24"/>
        </w:rPr>
        <w:t>In the event evidence is located, your AFFIANT knows from training and experience that it will be necessary to establish dominion or control over that property. This can be done through documenting items which show possession, dominion, and control over said premises and vehicle, including, for example</w:t>
      </w:r>
      <w:r w:rsidRPr="0010008C">
        <w:rPr>
          <w:rFonts w:ascii="Arial" w:hAnsi="Arial" w:cs="Arial"/>
          <w:color w:val="0070C0"/>
          <w:spacing w:val="-11"/>
          <w:sz w:val="24"/>
          <w:szCs w:val="24"/>
        </w:rPr>
        <w:t xml:space="preserve"> </w:t>
      </w:r>
      <w:r w:rsidRPr="0010008C">
        <w:rPr>
          <w:rFonts w:ascii="Arial" w:hAnsi="Arial" w:cs="Arial"/>
          <w:color w:val="0070C0"/>
          <w:sz w:val="24"/>
          <w:szCs w:val="24"/>
        </w:rPr>
        <w:t>keys,</w:t>
      </w:r>
      <w:r w:rsidRPr="0010008C">
        <w:rPr>
          <w:rFonts w:ascii="Arial" w:hAnsi="Arial" w:cs="Arial"/>
          <w:color w:val="0070C0"/>
          <w:spacing w:val="-10"/>
          <w:sz w:val="24"/>
          <w:szCs w:val="24"/>
        </w:rPr>
        <w:t xml:space="preserve"> </w:t>
      </w:r>
      <w:r w:rsidRPr="0010008C">
        <w:rPr>
          <w:rFonts w:ascii="Arial" w:hAnsi="Arial" w:cs="Arial"/>
          <w:color w:val="0070C0"/>
          <w:sz w:val="24"/>
          <w:szCs w:val="24"/>
        </w:rPr>
        <w:t>mail</w:t>
      </w:r>
      <w:r w:rsidRPr="0010008C">
        <w:rPr>
          <w:rFonts w:ascii="Arial" w:hAnsi="Arial" w:cs="Arial"/>
          <w:color w:val="0070C0"/>
          <w:spacing w:val="-9"/>
          <w:sz w:val="24"/>
          <w:szCs w:val="24"/>
        </w:rPr>
        <w:t xml:space="preserve"> </w:t>
      </w:r>
      <w:r w:rsidRPr="0010008C">
        <w:rPr>
          <w:rFonts w:ascii="Arial" w:hAnsi="Arial" w:cs="Arial"/>
          <w:color w:val="0070C0"/>
          <w:sz w:val="24"/>
          <w:szCs w:val="24"/>
        </w:rPr>
        <w:t>envelopes,</w:t>
      </w:r>
      <w:r w:rsidRPr="0010008C">
        <w:rPr>
          <w:rFonts w:ascii="Arial" w:hAnsi="Arial" w:cs="Arial"/>
          <w:color w:val="0070C0"/>
          <w:spacing w:val="-10"/>
          <w:sz w:val="24"/>
          <w:szCs w:val="24"/>
        </w:rPr>
        <w:t xml:space="preserve"> </w:t>
      </w:r>
      <w:r w:rsidRPr="0010008C">
        <w:rPr>
          <w:rFonts w:ascii="Arial" w:hAnsi="Arial" w:cs="Arial"/>
          <w:color w:val="0070C0"/>
          <w:sz w:val="24"/>
          <w:szCs w:val="24"/>
        </w:rPr>
        <w:t>letters,</w:t>
      </w:r>
      <w:r w:rsidRPr="0010008C">
        <w:rPr>
          <w:rFonts w:ascii="Arial" w:hAnsi="Arial" w:cs="Arial"/>
          <w:color w:val="0070C0"/>
          <w:spacing w:val="-9"/>
          <w:sz w:val="24"/>
          <w:szCs w:val="24"/>
        </w:rPr>
        <w:t xml:space="preserve"> </w:t>
      </w:r>
      <w:r w:rsidRPr="0010008C">
        <w:rPr>
          <w:rFonts w:ascii="Arial" w:hAnsi="Arial" w:cs="Arial"/>
          <w:color w:val="0070C0"/>
          <w:sz w:val="24"/>
          <w:szCs w:val="24"/>
        </w:rPr>
        <w:t>rental/owner</w:t>
      </w:r>
      <w:r w:rsidRPr="0010008C">
        <w:rPr>
          <w:rFonts w:ascii="Arial" w:hAnsi="Arial" w:cs="Arial"/>
          <w:color w:val="0070C0"/>
          <w:spacing w:val="-9"/>
          <w:sz w:val="24"/>
          <w:szCs w:val="24"/>
        </w:rPr>
        <w:t xml:space="preserve"> </w:t>
      </w:r>
      <w:r w:rsidRPr="0010008C">
        <w:rPr>
          <w:rFonts w:ascii="Arial" w:hAnsi="Arial" w:cs="Arial"/>
          <w:color w:val="0070C0"/>
          <w:sz w:val="24"/>
          <w:szCs w:val="24"/>
        </w:rPr>
        <w:t>agreements</w:t>
      </w:r>
      <w:r w:rsidRPr="0010008C">
        <w:rPr>
          <w:rFonts w:ascii="Arial" w:hAnsi="Arial" w:cs="Arial"/>
          <w:color w:val="0070C0"/>
          <w:spacing w:val="-9"/>
          <w:sz w:val="24"/>
          <w:szCs w:val="24"/>
        </w:rPr>
        <w:t xml:space="preserve"> </w:t>
      </w:r>
      <w:r w:rsidRPr="0010008C">
        <w:rPr>
          <w:rFonts w:ascii="Arial" w:hAnsi="Arial" w:cs="Arial"/>
          <w:color w:val="0070C0"/>
          <w:sz w:val="24"/>
          <w:szCs w:val="24"/>
        </w:rPr>
        <w:t>and</w:t>
      </w:r>
      <w:r w:rsidRPr="0010008C">
        <w:rPr>
          <w:rFonts w:ascii="Arial" w:hAnsi="Arial" w:cs="Arial"/>
          <w:color w:val="0070C0"/>
          <w:spacing w:val="-12"/>
          <w:sz w:val="24"/>
          <w:szCs w:val="24"/>
        </w:rPr>
        <w:t xml:space="preserve"> </w:t>
      </w:r>
      <w:r w:rsidRPr="0010008C">
        <w:rPr>
          <w:rFonts w:ascii="Arial" w:hAnsi="Arial" w:cs="Arial"/>
          <w:color w:val="0070C0"/>
          <w:sz w:val="24"/>
          <w:szCs w:val="24"/>
        </w:rPr>
        <w:t>receipts,</w:t>
      </w:r>
      <w:r w:rsidRPr="0010008C">
        <w:rPr>
          <w:rFonts w:ascii="Arial" w:hAnsi="Arial" w:cs="Arial"/>
          <w:color w:val="0070C0"/>
          <w:spacing w:val="-9"/>
          <w:sz w:val="24"/>
          <w:szCs w:val="24"/>
        </w:rPr>
        <w:t xml:space="preserve"> </w:t>
      </w:r>
      <w:r w:rsidRPr="0010008C">
        <w:rPr>
          <w:rFonts w:ascii="Arial" w:hAnsi="Arial" w:cs="Arial"/>
          <w:color w:val="0070C0"/>
          <w:sz w:val="24"/>
          <w:szCs w:val="24"/>
        </w:rPr>
        <w:t>utility</w:t>
      </w:r>
      <w:r w:rsidRPr="0010008C">
        <w:rPr>
          <w:rFonts w:ascii="Arial" w:hAnsi="Arial" w:cs="Arial"/>
          <w:color w:val="0070C0"/>
          <w:spacing w:val="-12"/>
          <w:sz w:val="24"/>
          <w:szCs w:val="24"/>
        </w:rPr>
        <w:t xml:space="preserve"> </w:t>
      </w:r>
      <w:r w:rsidRPr="0010008C">
        <w:rPr>
          <w:rFonts w:ascii="Arial" w:hAnsi="Arial" w:cs="Arial"/>
          <w:color w:val="0070C0"/>
          <w:sz w:val="24"/>
          <w:szCs w:val="24"/>
        </w:rPr>
        <w:t>and</w:t>
      </w:r>
      <w:r w:rsidRPr="0010008C">
        <w:rPr>
          <w:rFonts w:ascii="Arial" w:hAnsi="Arial" w:cs="Arial"/>
          <w:color w:val="0070C0"/>
          <w:spacing w:val="-9"/>
          <w:sz w:val="24"/>
          <w:szCs w:val="24"/>
        </w:rPr>
        <w:t xml:space="preserve"> </w:t>
      </w:r>
      <w:r w:rsidRPr="0010008C">
        <w:rPr>
          <w:rFonts w:ascii="Arial" w:hAnsi="Arial" w:cs="Arial"/>
          <w:color w:val="0070C0"/>
          <w:sz w:val="24"/>
          <w:szCs w:val="24"/>
        </w:rPr>
        <w:t>telephone</w:t>
      </w:r>
      <w:r w:rsidRPr="0010008C">
        <w:rPr>
          <w:rFonts w:ascii="Arial" w:hAnsi="Arial" w:cs="Arial"/>
          <w:color w:val="0070C0"/>
          <w:spacing w:val="-9"/>
          <w:sz w:val="24"/>
          <w:szCs w:val="24"/>
        </w:rPr>
        <w:t xml:space="preserve"> </w:t>
      </w:r>
      <w:r w:rsidRPr="0010008C">
        <w:rPr>
          <w:rFonts w:ascii="Arial" w:hAnsi="Arial" w:cs="Arial"/>
          <w:color w:val="0070C0"/>
          <w:sz w:val="24"/>
          <w:szCs w:val="24"/>
        </w:rPr>
        <w:t>bills, photographs</w:t>
      </w:r>
      <w:r w:rsidRPr="0010008C">
        <w:rPr>
          <w:rFonts w:ascii="Arial" w:hAnsi="Arial" w:cs="Arial"/>
          <w:color w:val="0070C0"/>
          <w:spacing w:val="-14"/>
          <w:sz w:val="24"/>
          <w:szCs w:val="24"/>
        </w:rPr>
        <w:t xml:space="preserve"> </w:t>
      </w:r>
      <w:r w:rsidRPr="0010008C">
        <w:rPr>
          <w:rFonts w:ascii="Arial" w:hAnsi="Arial" w:cs="Arial"/>
          <w:color w:val="0070C0"/>
          <w:sz w:val="24"/>
          <w:szCs w:val="24"/>
        </w:rPr>
        <w:t>and</w:t>
      </w:r>
      <w:r w:rsidRPr="0010008C">
        <w:rPr>
          <w:rFonts w:ascii="Arial" w:hAnsi="Arial" w:cs="Arial"/>
          <w:color w:val="0070C0"/>
          <w:spacing w:val="-14"/>
          <w:sz w:val="24"/>
          <w:szCs w:val="24"/>
        </w:rPr>
        <w:t xml:space="preserve"> </w:t>
      </w:r>
      <w:r w:rsidRPr="0010008C">
        <w:rPr>
          <w:rFonts w:ascii="Arial" w:hAnsi="Arial" w:cs="Arial"/>
          <w:color w:val="0070C0"/>
          <w:sz w:val="24"/>
          <w:szCs w:val="24"/>
        </w:rPr>
        <w:t>film,</w:t>
      </w:r>
      <w:r w:rsidRPr="0010008C">
        <w:rPr>
          <w:rFonts w:ascii="Arial" w:hAnsi="Arial" w:cs="Arial"/>
          <w:color w:val="0070C0"/>
          <w:spacing w:val="-14"/>
          <w:sz w:val="24"/>
          <w:szCs w:val="24"/>
        </w:rPr>
        <w:t xml:space="preserve"> </w:t>
      </w:r>
      <w:r w:rsidRPr="0010008C">
        <w:rPr>
          <w:rFonts w:ascii="Arial" w:hAnsi="Arial" w:cs="Arial"/>
          <w:color w:val="0070C0"/>
          <w:sz w:val="24"/>
          <w:szCs w:val="24"/>
        </w:rPr>
        <w:t>prescription</w:t>
      </w:r>
      <w:r w:rsidRPr="0010008C">
        <w:rPr>
          <w:rFonts w:ascii="Arial" w:hAnsi="Arial" w:cs="Arial"/>
          <w:color w:val="0070C0"/>
          <w:spacing w:val="-13"/>
          <w:sz w:val="24"/>
          <w:szCs w:val="24"/>
        </w:rPr>
        <w:t xml:space="preserve"> </w:t>
      </w:r>
      <w:r w:rsidRPr="0010008C">
        <w:rPr>
          <w:rFonts w:ascii="Arial" w:hAnsi="Arial" w:cs="Arial"/>
          <w:color w:val="0070C0"/>
          <w:sz w:val="24"/>
          <w:szCs w:val="24"/>
        </w:rPr>
        <w:t>bottles,</w:t>
      </w:r>
      <w:r w:rsidRPr="0010008C">
        <w:rPr>
          <w:rFonts w:ascii="Arial" w:hAnsi="Arial" w:cs="Arial"/>
          <w:color w:val="0070C0"/>
          <w:spacing w:val="-14"/>
          <w:sz w:val="24"/>
          <w:szCs w:val="24"/>
        </w:rPr>
        <w:t xml:space="preserve"> </w:t>
      </w:r>
      <w:r w:rsidRPr="0010008C">
        <w:rPr>
          <w:rFonts w:ascii="Arial" w:hAnsi="Arial" w:cs="Arial"/>
          <w:color w:val="0070C0"/>
          <w:sz w:val="24"/>
          <w:szCs w:val="24"/>
        </w:rPr>
        <w:t>vehicle</w:t>
      </w:r>
      <w:r w:rsidRPr="0010008C">
        <w:rPr>
          <w:rFonts w:ascii="Arial" w:hAnsi="Arial" w:cs="Arial"/>
          <w:color w:val="0070C0"/>
          <w:spacing w:val="-14"/>
          <w:sz w:val="24"/>
          <w:szCs w:val="24"/>
        </w:rPr>
        <w:t xml:space="preserve"> </w:t>
      </w:r>
      <w:r w:rsidRPr="0010008C">
        <w:rPr>
          <w:rFonts w:ascii="Arial" w:hAnsi="Arial" w:cs="Arial"/>
          <w:color w:val="0070C0"/>
          <w:sz w:val="24"/>
          <w:szCs w:val="24"/>
        </w:rPr>
        <w:t>registration,</w:t>
      </w:r>
      <w:r w:rsidRPr="0010008C">
        <w:rPr>
          <w:rFonts w:ascii="Arial" w:hAnsi="Arial" w:cs="Arial"/>
          <w:color w:val="0070C0"/>
          <w:spacing w:val="-14"/>
          <w:sz w:val="24"/>
          <w:szCs w:val="24"/>
        </w:rPr>
        <w:t xml:space="preserve"> </w:t>
      </w:r>
      <w:r w:rsidRPr="0010008C">
        <w:rPr>
          <w:rFonts w:ascii="Arial" w:hAnsi="Arial" w:cs="Arial"/>
          <w:color w:val="0070C0"/>
          <w:sz w:val="24"/>
          <w:szCs w:val="24"/>
        </w:rPr>
        <w:t>insurance</w:t>
      </w:r>
      <w:r w:rsidRPr="0010008C">
        <w:rPr>
          <w:rFonts w:ascii="Arial" w:hAnsi="Arial" w:cs="Arial"/>
          <w:color w:val="0070C0"/>
          <w:spacing w:val="-13"/>
          <w:sz w:val="24"/>
          <w:szCs w:val="24"/>
        </w:rPr>
        <w:t xml:space="preserve"> </w:t>
      </w:r>
      <w:r w:rsidRPr="0010008C">
        <w:rPr>
          <w:rFonts w:ascii="Arial" w:hAnsi="Arial" w:cs="Arial"/>
          <w:color w:val="0070C0"/>
          <w:sz w:val="24"/>
          <w:szCs w:val="24"/>
        </w:rPr>
        <w:t>papers,</w:t>
      </w:r>
      <w:r w:rsidRPr="0010008C">
        <w:rPr>
          <w:rFonts w:ascii="Arial" w:hAnsi="Arial" w:cs="Arial"/>
          <w:color w:val="0070C0"/>
          <w:spacing w:val="-14"/>
          <w:sz w:val="24"/>
          <w:szCs w:val="24"/>
        </w:rPr>
        <w:t xml:space="preserve"> </w:t>
      </w:r>
      <w:r w:rsidRPr="0010008C">
        <w:rPr>
          <w:rFonts w:ascii="Arial" w:hAnsi="Arial" w:cs="Arial"/>
          <w:color w:val="0070C0"/>
          <w:sz w:val="24"/>
          <w:szCs w:val="24"/>
        </w:rPr>
        <w:t>address</w:t>
      </w:r>
      <w:r w:rsidRPr="0010008C">
        <w:rPr>
          <w:rFonts w:ascii="Arial" w:hAnsi="Arial" w:cs="Arial"/>
          <w:color w:val="0070C0"/>
          <w:spacing w:val="-14"/>
          <w:sz w:val="24"/>
          <w:szCs w:val="24"/>
        </w:rPr>
        <w:t xml:space="preserve"> </w:t>
      </w:r>
      <w:r w:rsidRPr="0010008C">
        <w:rPr>
          <w:rFonts w:ascii="Arial" w:hAnsi="Arial" w:cs="Arial"/>
          <w:color w:val="0070C0"/>
          <w:sz w:val="24"/>
          <w:szCs w:val="24"/>
        </w:rPr>
        <w:t>and</w:t>
      </w:r>
      <w:r w:rsidRPr="0010008C">
        <w:rPr>
          <w:rFonts w:ascii="Arial" w:hAnsi="Arial" w:cs="Arial"/>
          <w:color w:val="0070C0"/>
          <w:spacing w:val="-14"/>
          <w:sz w:val="24"/>
          <w:szCs w:val="24"/>
        </w:rPr>
        <w:t xml:space="preserve"> </w:t>
      </w:r>
      <w:r w:rsidRPr="0010008C">
        <w:rPr>
          <w:rFonts w:ascii="Arial" w:hAnsi="Arial" w:cs="Arial"/>
          <w:color w:val="0070C0"/>
          <w:sz w:val="24"/>
          <w:szCs w:val="24"/>
        </w:rPr>
        <w:t>telephone books,</w:t>
      </w:r>
      <w:r w:rsidRPr="0010008C">
        <w:rPr>
          <w:rFonts w:ascii="Arial" w:hAnsi="Arial" w:cs="Arial"/>
          <w:color w:val="0070C0"/>
          <w:spacing w:val="-5"/>
          <w:sz w:val="24"/>
          <w:szCs w:val="24"/>
        </w:rPr>
        <w:t xml:space="preserve"> </w:t>
      </w:r>
      <w:r w:rsidRPr="0010008C">
        <w:rPr>
          <w:rFonts w:ascii="Arial" w:hAnsi="Arial" w:cs="Arial"/>
          <w:color w:val="0070C0"/>
          <w:sz w:val="24"/>
          <w:szCs w:val="24"/>
        </w:rPr>
        <w:t>government</w:t>
      </w:r>
      <w:r w:rsidRPr="0010008C">
        <w:rPr>
          <w:rFonts w:ascii="Arial" w:hAnsi="Arial" w:cs="Arial"/>
          <w:color w:val="0070C0"/>
          <w:spacing w:val="-2"/>
          <w:sz w:val="24"/>
          <w:szCs w:val="24"/>
        </w:rPr>
        <w:t xml:space="preserve"> </w:t>
      </w:r>
      <w:r w:rsidRPr="0010008C">
        <w:rPr>
          <w:rFonts w:ascii="Arial" w:hAnsi="Arial" w:cs="Arial"/>
          <w:color w:val="0070C0"/>
          <w:sz w:val="24"/>
          <w:szCs w:val="24"/>
        </w:rPr>
        <w:t>notices</w:t>
      </w:r>
      <w:r w:rsidRPr="0010008C">
        <w:rPr>
          <w:rFonts w:ascii="Arial" w:hAnsi="Arial" w:cs="Arial"/>
          <w:color w:val="0070C0"/>
          <w:spacing w:val="-7"/>
          <w:sz w:val="24"/>
          <w:szCs w:val="24"/>
        </w:rPr>
        <w:t xml:space="preserve"> </w:t>
      </w:r>
      <w:r w:rsidRPr="0010008C">
        <w:rPr>
          <w:rFonts w:ascii="Arial" w:hAnsi="Arial" w:cs="Arial"/>
          <w:color w:val="0070C0"/>
          <w:sz w:val="24"/>
          <w:szCs w:val="24"/>
        </w:rPr>
        <w:t>and</w:t>
      </w:r>
      <w:r w:rsidRPr="0010008C">
        <w:rPr>
          <w:rFonts w:ascii="Arial" w:hAnsi="Arial" w:cs="Arial"/>
          <w:color w:val="0070C0"/>
          <w:spacing w:val="-3"/>
          <w:sz w:val="24"/>
          <w:szCs w:val="24"/>
        </w:rPr>
        <w:t xml:space="preserve"> </w:t>
      </w:r>
      <w:r w:rsidRPr="0010008C">
        <w:rPr>
          <w:rFonts w:ascii="Arial" w:hAnsi="Arial" w:cs="Arial"/>
          <w:color w:val="0070C0"/>
          <w:sz w:val="24"/>
          <w:szCs w:val="24"/>
        </w:rPr>
        <w:t>documents,</w:t>
      </w:r>
      <w:r w:rsidRPr="0010008C">
        <w:rPr>
          <w:rFonts w:ascii="Arial" w:hAnsi="Arial" w:cs="Arial"/>
          <w:color w:val="0070C0"/>
          <w:spacing w:val="-5"/>
          <w:sz w:val="24"/>
          <w:szCs w:val="24"/>
        </w:rPr>
        <w:t xml:space="preserve"> </w:t>
      </w:r>
      <w:r w:rsidRPr="0010008C">
        <w:rPr>
          <w:rFonts w:ascii="Arial" w:hAnsi="Arial" w:cs="Arial"/>
          <w:color w:val="0070C0"/>
          <w:sz w:val="24"/>
          <w:szCs w:val="24"/>
        </w:rPr>
        <w:t>papers</w:t>
      </w:r>
      <w:r w:rsidRPr="0010008C">
        <w:rPr>
          <w:rFonts w:ascii="Arial" w:hAnsi="Arial" w:cs="Arial"/>
          <w:color w:val="0070C0"/>
          <w:spacing w:val="-5"/>
          <w:sz w:val="24"/>
          <w:szCs w:val="24"/>
        </w:rPr>
        <w:t xml:space="preserve"> </w:t>
      </w:r>
      <w:r w:rsidRPr="0010008C">
        <w:rPr>
          <w:rFonts w:ascii="Arial" w:hAnsi="Arial" w:cs="Arial"/>
          <w:color w:val="0070C0"/>
          <w:sz w:val="24"/>
          <w:szCs w:val="24"/>
        </w:rPr>
        <w:t>bearing</w:t>
      </w:r>
      <w:r w:rsidRPr="0010008C">
        <w:rPr>
          <w:rFonts w:ascii="Arial" w:hAnsi="Arial" w:cs="Arial"/>
          <w:color w:val="0070C0"/>
          <w:spacing w:val="-5"/>
          <w:sz w:val="24"/>
          <w:szCs w:val="24"/>
        </w:rPr>
        <w:t xml:space="preserve"> </w:t>
      </w:r>
      <w:r w:rsidRPr="0010008C">
        <w:rPr>
          <w:rFonts w:ascii="Arial" w:hAnsi="Arial" w:cs="Arial"/>
          <w:color w:val="0070C0"/>
          <w:sz w:val="24"/>
          <w:szCs w:val="24"/>
        </w:rPr>
        <w:t>a</w:t>
      </w:r>
      <w:r w:rsidRPr="0010008C">
        <w:rPr>
          <w:rFonts w:ascii="Arial" w:hAnsi="Arial" w:cs="Arial"/>
          <w:color w:val="0070C0"/>
          <w:spacing w:val="-3"/>
          <w:sz w:val="24"/>
          <w:szCs w:val="24"/>
        </w:rPr>
        <w:t xml:space="preserve"> </w:t>
      </w:r>
      <w:r w:rsidRPr="0010008C">
        <w:rPr>
          <w:rFonts w:ascii="Arial" w:hAnsi="Arial" w:cs="Arial"/>
          <w:color w:val="0070C0"/>
          <w:sz w:val="24"/>
          <w:szCs w:val="24"/>
        </w:rPr>
        <w:t>person’s</w:t>
      </w:r>
      <w:r w:rsidRPr="0010008C">
        <w:rPr>
          <w:rFonts w:ascii="Arial" w:hAnsi="Arial" w:cs="Arial"/>
          <w:color w:val="0070C0"/>
          <w:spacing w:val="-5"/>
          <w:sz w:val="24"/>
          <w:szCs w:val="24"/>
        </w:rPr>
        <w:t xml:space="preserve"> </w:t>
      </w:r>
      <w:r w:rsidRPr="0010008C">
        <w:rPr>
          <w:rFonts w:ascii="Arial" w:hAnsi="Arial" w:cs="Arial"/>
          <w:color w:val="0070C0"/>
          <w:sz w:val="24"/>
          <w:szCs w:val="24"/>
        </w:rPr>
        <w:t>name,</w:t>
      </w:r>
      <w:r w:rsidRPr="0010008C">
        <w:rPr>
          <w:rFonts w:ascii="Arial" w:hAnsi="Arial" w:cs="Arial"/>
          <w:color w:val="0070C0"/>
          <w:spacing w:val="-5"/>
          <w:sz w:val="24"/>
          <w:szCs w:val="24"/>
        </w:rPr>
        <w:t xml:space="preserve"> </w:t>
      </w:r>
      <w:r w:rsidRPr="0010008C">
        <w:rPr>
          <w:rFonts w:ascii="Arial" w:hAnsi="Arial" w:cs="Arial"/>
          <w:color w:val="0070C0"/>
          <w:sz w:val="24"/>
          <w:szCs w:val="24"/>
        </w:rPr>
        <w:t>phone</w:t>
      </w:r>
      <w:r w:rsidRPr="0010008C">
        <w:rPr>
          <w:rFonts w:ascii="Arial" w:hAnsi="Arial" w:cs="Arial"/>
          <w:color w:val="0070C0"/>
          <w:spacing w:val="-5"/>
          <w:sz w:val="24"/>
          <w:szCs w:val="24"/>
        </w:rPr>
        <w:t xml:space="preserve"> </w:t>
      </w:r>
      <w:r w:rsidRPr="0010008C">
        <w:rPr>
          <w:rFonts w:ascii="Arial" w:hAnsi="Arial" w:cs="Arial"/>
          <w:color w:val="0070C0"/>
          <w:sz w:val="24"/>
          <w:szCs w:val="24"/>
        </w:rPr>
        <w:t>number</w:t>
      </w:r>
      <w:r w:rsidRPr="0010008C">
        <w:rPr>
          <w:rFonts w:ascii="Arial" w:hAnsi="Arial" w:cs="Arial"/>
          <w:color w:val="0070C0"/>
          <w:spacing w:val="-4"/>
          <w:sz w:val="24"/>
          <w:szCs w:val="24"/>
        </w:rPr>
        <w:t xml:space="preserve"> </w:t>
      </w:r>
      <w:r w:rsidRPr="0010008C">
        <w:rPr>
          <w:rFonts w:ascii="Arial" w:hAnsi="Arial" w:cs="Arial"/>
          <w:color w:val="0070C0"/>
          <w:sz w:val="24"/>
          <w:szCs w:val="24"/>
        </w:rPr>
        <w:t>or</w:t>
      </w:r>
      <w:r w:rsidRPr="0010008C">
        <w:rPr>
          <w:rFonts w:ascii="Arial" w:hAnsi="Arial" w:cs="Arial"/>
          <w:color w:val="0070C0"/>
          <w:spacing w:val="-1"/>
          <w:sz w:val="24"/>
          <w:szCs w:val="24"/>
        </w:rPr>
        <w:t xml:space="preserve"> </w:t>
      </w:r>
      <w:r w:rsidRPr="0010008C">
        <w:rPr>
          <w:rFonts w:ascii="Arial" w:hAnsi="Arial" w:cs="Arial"/>
          <w:color w:val="0070C0"/>
          <w:sz w:val="24"/>
          <w:szCs w:val="24"/>
        </w:rPr>
        <w:t>address.</w:t>
      </w:r>
    </w:p>
    <w:p w14:paraId="3C8DE5BD" w14:textId="77777777" w:rsidR="0010008C" w:rsidRPr="0010008C" w:rsidRDefault="0010008C" w:rsidP="0010008C">
      <w:pPr>
        <w:pStyle w:val="BodyText"/>
        <w:spacing w:line="276" w:lineRule="auto"/>
        <w:ind w:right="0"/>
        <w:rPr>
          <w:rFonts w:ascii="Arial" w:hAnsi="Arial" w:cs="Arial"/>
          <w:color w:val="0070C0"/>
          <w:sz w:val="24"/>
          <w:szCs w:val="24"/>
        </w:rPr>
      </w:pPr>
    </w:p>
    <w:p w14:paraId="2AB35F4D" w14:textId="77777777" w:rsidR="0010008C" w:rsidRPr="0010008C" w:rsidRDefault="0010008C" w:rsidP="0010008C">
      <w:pPr>
        <w:widowControl w:val="0"/>
        <w:autoSpaceDE w:val="0"/>
        <w:autoSpaceDN w:val="0"/>
        <w:spacing w:line="276" w:lineRule="auto"/>
        <w:jc w:val="both"/>
        <w:rPr>
          <w:rFonts w:ascii="Arial" w:hAnsi="Arial" w:cs="Arial"/>
          <w:color w:val="0070C0"/>
          <w:sz w:val="24"/>
          <w:szCs w:val="24"/>
        </w:rPr>
      </w:pPr>
      <w:r w:rsidRPr="0010008C">
        <w:rPr>
          <w:rFonts w:ascii="Arial" w:hAnsi="Arial" w:cs="Arial"/>
          <w:color w:val="0070C0"/>
          <w:sz w:val="24"/>
          <w:szCs w:val="24"/>
        </w:rPr>
        <w:t>Your</w:t>
      </w:r>
      <w:r w:rsidRPr="0010008C">
        <w:rPr>
          <w:rFonts w:ascii="Arial" w:hAnsi="Arial" w:cs="Arial"/>
          <w:color w:val="0070C0"/>
          <w:spacing w:val="-9"/>
          <w:sz w:val="24"/>
          <w:szCs w:val="24"/>
        </w:rPr>
        <w:t xml:space="preserve"> </w:t>
      </w:r>
      <w:r w:rsidRPr="0010008C">
        <w:rPr>
          <w:rFonts w:ascii="Arial" w:hAnsi="Arial" w:cs="Arial"/>
          <w:color w:val="0070C0"/>
          <w:sz w:val="24"/>
          <w:szCs w:val="24"/>
        </w:rPr>
        <w:t>AFFIANT</w:t>
      </w:r>
      <w:r w:rsidRPr="0010008C">
        <w:rPr>
          <w:rFonts w:ascii="Arial" w:hAnsi="Arial" w:cs="Arial"/>
          <w:color w:val="0070C0"/>
          <w:spacing w:val="-10"/>
          <w:sz w:val="24"/>
          <w:szCs w:val="24"/>
        </w:rPr>
        <w:t xml:space="preserve"> </w:t>
      </w:r>
      <w:r w:rsidRPr="0010008C">
        <w:rPr>
          <w:rFonts w:ascii="Arial" w:hAnsi="Arial" w:cs="Arial"/>
          <w:color w:val="0070C0"/>
          <w:sz w:val="24"/>
          <w:szCs w:val="24"/>
        </w:rPr>
        <w:t>requests</w:t>
      </w:r>
      <w:r w:rsidRPr="0010008C">
        <w:rPr>
          <w:rFonts w:ascii="Arial" w:hAnsi="Arial" w:cs="Arial"/>
          <w:color w:val="0070C0"/>
          <w:spacing w:val="-9"/>
          <w:sz w:val="24"/>
          <w:szCs w:val="24"/>
        </w:rPr>
        <w:t xml:space="preserve"> </w:t>
      </w:r>
      <w:r w:rsidRPr="0010008C">
        <w:rPr>
          <w:rFonts w:ascii="Arial" w:hAnsi="Arial" w:cs="Arial"/>
          <w:color w:val="0070C0"/>
          <w:sz w:val="24"/>
          <w:szCs w:val="24"/>
        </w:rPr>
        <w:t>permission</w:t>
      </w:r>
      <w:r w:rsidRPr="0010008C">
        <w:rPr>
          <w:rFonts w:ascii="Arial" w:hAnsi="Arial" w:cs="Arial"/>
          <w:color w:val="0070C0"/>
          <w:spacing w:val="-12"/>
          <w:sz w:val="24"/>
          <w:szCs w:val="24"/>
        </w:rPr>
        <w:t xml:space="preserve"> </w:t>
      </w:r>
      <w:r w:rsidRPr="0010008C">
        <w:rPr>
          <w:rFonts w:ascii="Arial" w:hAnsi="Arial" w:cs="Arial"/>
          <w:color w:val="0070C0"/>
          <w:sz w:val="24"/>
          <w:szCs w:val="24"/>
        </w:rPr>
        <w:t>to</w:t>
      </w:r>
      <w:r w:rsidRPr="0010008C">
        <w:rPr>
          <w:rFonts w:ascii="Arial" w:hAnsi="Arial" w:cs="Arial"/>
          <w:color w:val="0070C0"/>
          <w:spacing w:val="-10"/>
          <w:sz w:val="24"/>
          <w:szCs w:val="24"/>
        </w:rPr>
        <w:t xml:space="preserve"> </w:t>
      </w:r>
      <w:r w:rsidRPr="0010008C">
        <w:rPr>
          <w:rFonts w:ascii="Arial" w:hAnsi="Arial" w:cs="Arial"/>
          <w:color w:val="0070C0"/>
          <w:sz w:val="24"/>
          <w:szCs w:val="24"/>
        </w:rPr>
        <w:t>search</w:t>
      </w:r>
      <w:r w:rsidRPr="0010008C">
        <w:rPr>
          <w:rFonts w:ascii="Arial" w:hAnsi="Arial" w:cs="Arial"/>
          <w:color w:val="0070C0"/>
          <w:spacing w:val="-12"/>
          <w:sz w:val="24"/>
          <w:szCs w:val="24"/>
        </w:rPr>
        <w:t xml:space="preserve"> </w:t>
      </w:r>
      <w:r w:rsidRPr="0010008C">
        <w:rPr>
          <w:rFonts w:ascii="Arial" w:hAnsi="Arial" w:cs="Arial"/>
          <w:color w:val="0070C0"/>
          <w:sz w:val="24"/>
          <w:szCs w:val="24"/>
        </w:rPr>
        <w:t>for</w:t>
      </w:r>
      <w:r w:rsidRPr="0010008C">
        <w:rPr>
          <w:rFonts w:ascii="Arial" w:hAnsi="Arial" w:cs="Arial"/>
          <w:color w:val="0070C0"/>
          <w:spacing w:val="-9"/>
          <w:sz w:val="24"/>
          <w:szCs w:val="24"/>
        </w:rPr>
        <w:t xml:space="preserve"> </w:t>
      </w:r>
      <w:r w:rsidRPr="0010008C">
        <w:rPr>
          <w:rFonts w:ascii="Arial" w:hAnsi="Arial" w:cs="Arial"/>
          <w:color w:val="0070C0"/>
          <w:sz w:val="24"/>
          <w:szCs w:val="24"/>
        </w:rPr>
        <w:t>any</w:t>
      </w:r>
      <w:r w:rsidRPr="0010008C">
        <w:rPr>
          <w:rFonts w:ascii="Arial" w:hAnsi="Arial" w:cs="Arial"/>
          <w:color w:val="0070C0"/>
          <w:spacing w:val="-10"/>
          <w:sz w:val="24"/>
          <w:szCs w:val="24"/>
        </w:rPr>
        <w:t xml:space="preserve"> </w:t>
      </w:r>
      <w:r w:rsidRPr="0010008C">
        <w:rPr>
          <w:rFonts w:ascii="Arial" w:hAnsi="Arial" w:cs="Arial"/>
          <w:color w:val="0070C0"/>
          <w:sz w:val="24"/>
          <w:szCs w:val="24"/>
        </w:rPr>
        <w:t>records</w:t>
      </w:r>
      <w:r w:rsidRPr="0010008C">
        <w:rPr>
          <w:rFonts w:ascii="Arial" w:hAnsi="Arial" w:cs="Arial"/>
          <w:color w:val="0070C0"/>
          <w:spacing w:val="-9"/>
          <w:sz w:val="24"/>
          <w:szCs w:val="24"/>
        </w:rPr>
        <w:t xml:space="preserve"> </w:t>
      </w:r>
      <w:r w:rsidRPr="0010008C">
        <w:rPr>
          <w:rFonts w:ascii="Arial" w:hAnsi="Arial" w:cs="Arial"/>
          <w:color w:val="0070C0"/>
          <w:sz w:val="24"/>
          <w:szCs w:val="24"/>
        </w:rPr>
        <w:t>documents</w:t>
      </w:r>
      <w:r w:rsidRPr="0010008C">
        <w:rPr>
          <w:rFonts w:ascii="Arial" w:hAnsi="Arial" w:cs="Arial"/>
          <w:color w:val="0070C0"/>
          <w:spacing w:val="-9"/>
          <w:sz w:val="24"/>
          <w:szCs w:val="24"/>
        </w:rPr>
        <w:t xml:space="preserve"> </w:t>
      </w:r>
      <w:r w:rsidRPr="0010008C">
        <w:rPr>
          <w:rFonts w:ascii="Arial" w:hAnsi="Arial" w:cs="Arial"/>
          <w:color w:val="0070C0"/>
          <w:sz w:val="24"/>
          <w:szCs w:val="24"/>
        </w:rPr>
        <w:t>or</w:t>
      </w:r>
      <w:r w:rsidRPr="0010008C">
        <w:rPr>
          <w:rFonts w:ascii="Arial" w:hAnsi="Arial" w:cs="Arial"/>
          <w:color w:val="0070C0"/>
          <w:spacing w:val="-9"/>
          <w:sz w:val="24"/>
          <w:szCs w:val="24"/>
        </w:rPr>
        <w:t xml:space="preserve"> </w:t>
      </w:r>
      <w:r w:rsidRPr="0010008C">
        <w:rPr>
          <w:rFonts w:ascii="Arial" w:hAnsi="Arial" w:cs="Arial"/>
          <w:color w:val="0070C0"/>
          <w:sz w:val="24"/>
          <w:szCs w:val="24"/>
        </w:rPr>
        <w:t>materials</w:t>
      </w:r>
      <w:r w:rsidRPr="0010008C">
        <w:rPr>
          <w:rFonts w:ascii="Arial" w:hAnsi="Arial" w:cs="Arial"/>
          <w:color w:val="0070C0"/>
          <w:spacing w:val="-9"/>
          <w:sz w:val="24"/>
          <w:szCs w:val="24"/>
        </w:rPr>
        <w:t xml:space="preserve"> </w:t>
      </w:r>
      <w:r w:rsidRPr="0010008C">
        <w:rPr>
          <w:rFonts w:ascii="Arial" w:hAnsi="Arial" w:cs="Arial"/>
          <w:color w:val="0070C0"/>
          <w:sz w:val="24"/>
          <w:szCs w:val="24"/>
        </w:rPr>
        <w:t>which</w:t>
      </w:r>
      <w:r w:rsidRPr="0010008C">
        <w:rPr>
          <w:rFonts w:ascii="Arial" w:hAnsi="Arial" w:cs="Arial"/>
          <w:color w:val="0070C0"/>
          <w:spacing w:val="-9"/>
          <w:sz w:val="24"/>
          <w:szCs w:val="24"/>
        </w:rPr>
        <w:t xml:space="preserve"> </w:t>
      </w:r>
      <w:r w:rsidRPr="0010008C">
        <w:rPr>
          <w:rFonts w:ascii="Arial" w:hAnsi="Arial" w:cs="Arial"/>
          <w:color w:val="0070C0"/>
          <w:sz w:val="24"/>
          <w:szCs w:val="24"/>
        </w:rPr>
        <w:t>my</w:t>
      </w:r>
      <w:r w:rsidRPr="0010008C">
        <w:rPr>
          <w:rFonts w:ascii="Arial" w:hAnsi="Arial" w:cs="Arial"/>
          <w:color w:val="0070C0"/>
          <w:spacing w:val="-10"/>
          <w:sz w:val="24"/>
          <w:szCs w:val="24"/>
        </w:rPr>
        <w:t xml:space="preserve"> </w:t>
      </w:r>
      <w:r w:rsidRPr="0010008C">
        <w:rPr>
          <w:rFonts w:ascii="Arial" w:hAnsi="Arial" w:cs="Arial"/>
          <w:color w:val="0070C0"/>
          <w:sz w:val="24"/>
          <w:szCs w:val="24"/>
        </w:rPr>
        <w:t>reveal any</w:t>
      </w:r>
      <w:r w:rsidRPr="0010008C">
        <w:rPr>
          <w:rFonts w:ascii="Arial" w:hAnsi="Arial" w:cs="Arial"/>
          <w:color w:val="0070C0"/>
          <w:spacing w:val="-4"/>
          <w:sz w:val="24"/>
          <w:szCs w:val="24"/>
        </w:rPr>
        <w:t xml:space="preserve"> </w:t>
      </w:r>
      <w:r w:rsidRPr="0010008C">
        <w:rPr>
          <w:rFonts w:ascii="Arial" w:hAnsi="Arial" w:cs="Arial"/>
          <w:color w:val="0070C0"/>
          <w:sz w:val="24"/>
          <w:szCs w:val="24"/>
        </w:rPr>
        <w:t>criminal</w:t>
      </w:r>
      <w:r w:rsidRPr="0010008C">
        <w:rPr>
          <w:rFonts w:ascii="Arial" w:hAnsi="Arial" w:cs="Arial"/>
          <w:color w:val="0070C0"/>
          <w:spacing w:val="-4"/>
          <w:sz w:val="24"/>
          <w:szCs w:val="24"/>
        </w:rPr>
        <w:t xml:space="preserve"> </w:t>
      </w:r>
      <w:r w:rsidRPr="0010008C">
        <w:rPr>
          <w:rFonts w:ascii="Arial" w:hAnsi="Arial" w:cs="Arial"/>
          <w:color w:val="0070C0"/>
          <w:sz w:val="24"/>
          <w:szCs w:val="24"/>
        </w:rPr>
        <w:t>intent,</w:t>
      </w:r>
      <w:r w:rsidRPr="0010008C">
        <w:rPr>
          <w:rFonts w:ascii="Arial" w:hAnsi="Arial" w:cs="Arial"/>
          <w:color w:val="0070C0"/>
          <w:spacing w:val="-5"/>
          <w:sz w:val="24"/>
          <w:szCs w:val="24"/>
        </w:rPr>
        <w:t xml:space="preserve"> </w:t>
      </w:r>
      <w:r w:rsidRPr="0010008C">
        <w:rPr>
          <w:rFonts w:ascii="Arial" w:hAnsi="Arial" w:cs="Arial"/>
          <w:color w:val="0070C0"/>
          <w:sz w:val="24"/>
          <w:szCs w:val="24"/>
        </w:rPr>
        <w:t>motive</w:t>
      </w:r>
      <w:r w:rsidRPr="0010008C">
        <w:rPr>
          <w:rFonts w:ascii="Arial" w:hAnsi="Arial" w:cs="Arial"/>
          <w:color w:val="0070C0"/>
          <w:spacing w:val="-4"/>
          <w:sz w:val="24"/>
          <w:szCs w:val="24"/>
        </w:rPr>
        <w:t xml:space="preserve"> </w:t>
      </w:r>
      <w:r w:rsidRPr="0010008C">
        <w:rPr>
          <w:rFonts w:ascii="Arial" w:hAnsi="Arial" w:cs="Arial"/>
          <w:color w:val="0070C0"/>
          <w:sz w:val="24"/>
          <w:szCs w:val="24"/>
        </w:rPr>
        <w:t>for</w:t>
      </w:r>
      <w:r w:rsidRPr="0010008C">
        <w:rPr>
          <w:rFonts w:ascii="Arial" w:hAnsi="Arial" w:cs="Arial"/>
          <w:color w:val="0070C0"/>
          <w:spacing w:val="-4"/>
          <w:sz w:val="24"/>
          <w:szCs w:val="24"/>
        </w:rPr>
        <w:t xml:space="preserve"> </w:t>
      </w:r>
      <w:r w:rsidRPr="0010008C">
        <w:rPr>
          <w:rFonts w:ascii="Arial" w:hAnsi="Arial" w:cs="Arial"/>
          <w:color w:val="0070C0"/>
          <w:sz w:val="24"/>
          <w:szCs w:val="24"/>
        </w:rPr>
        <w:t>any</w:t>
      </w:r>
      <w:r w:rsidRPr="0010008C">
        <w:rPr>
          <w:rFonts w:ascii="Arial" w:hAnsi="Arial" w:cs="Arial"/>
          <w:color w:val="0070C0"/>
          <w:spacing w:val="-4"/>
          <w:sz w:val="24"/>
          <w:szCs w:val="24"/>
        </w:rPr>
        <w:t xml:space="preserve"> </w:t>
      </w:r>
      <w:r w:rsidRPr="0010008C">
        <w:rPr>
          <w:rFonts w:ascii="Arial" w:hAnsi="Arial" w:cs="Arial"/>
          <w:color w:val="0070C0"/>
          <w:sz w:val="24"/>
          <w:szCs w:val="24"/>
        </w:rPr>
        <w:t>found</w:t>
      </w:r>
      <w:r w:rsidRPr="0010008C">
        <w:rPr>
          <w:rFonts w:ascii="Arial" w:hAnsi="Arial" w:cs="Arial"/>
          <w:color w:val="0070C0"/>
          <w:spacing w:val="-5"/>
          <w:sz w:val="24"/>
          <w:szCs w:val="24"/>
        </w:rPr>
        <w:t xml:space="preserve"> </w:t>
      </w:r>
      <w:r w:rsidRPr="0010008C">
        <w:rPr>
          <w:rFonts w:ascii="Arial" w:hAnsi="Arial" w:cs="Arial"/>
          <w:color w:val="0070C0"/>
          <w:sz w:val="24"/>
          <w:szCs w:val="24"/>
        </w:rPr>
        <w:t>explosive</w:t>
      </w:r>
      <w:r w:rsidRPr="0010008C">
        <w:rPr>
          <w:rFonts w:ascii="Arial" w:hAnsi="Arial" w:cs="Arial"/>
          <w:color w:val="0070C0"/>
          <w:spacing w:val="-4"/>
          <w:sz w:val="24"/>
          <w:szCs w:val="24"/>
        </w:rPr>
        <w:t xml:space="preserve"> </w:t>
      </w:r>
      <w:r w:rsidRPr="0010008C">
        <w:rPr>
          <w:rFonts w:ascii="Arial" w:hAnsi="Arial" w:cs="Arial"/>
          <w:color w:val="0070C0"/>
          <w:sz w:val="24"/>
          <w:szCs w:val="24"/>
        </w:rPr>
        <w:t>devices.</w:t>
      </w:r>
      <w:r w:rsidRPr="0010008C">
        <w:rPr>
          <w:rFonts w:ascii="Arial" w:hAnsi="Arial" w:cs="Arial"/>
          <w:color w:val="0070C0"/>
          <w:spacing w:val="-4"/>
          <w:sz w:val="24"/>
          <w:szCs w:val="24"/>
        </w:rPr>
        <w:t xml:space="preserve"> </w:t>
      </w:r>
      <w:r w:rsidRPr="0010008C">
        <w:rPr>
          <w:rFonts w:ascii="Arial" w:hAnsi="Arial" w:cs="Arial"/>
          <w:color w:val="0070C0"/>
          <w:sz w:val="24"/>
          <w:szCs w:val="24"/>
        </w:rPr>
        <w:t>Your</w:t>
      </w:r>
      <w:r w:rsidRPr="0010008C">
        <w:rPr>
          <w:rFonts w:ascii="Arial" w:hAnsi="Arial" w:cs="Arial"/>
          <w:color w:val="0070C0"/>
          <w:spacing w:val="-4"/>
          <w:sz w:val="24"/>
          <w:szCs w:val="24"/>
        </w:rPr>
        <w:t xml:space="preserve"> </w:t>
      </w:r>
      <w:r w:rsidRPr="0010008C">
        <w:rPr>
          <w:rFonts w:ascii="Arial" w:hAnsi="Arial" w:cs="Arial"/>
          <w:color w:val="0070C0"/>
          <w:sz w:val="24"/>
          <w:szCs w:val="24"/>
        </w:rPr>
        <w:t>AFFIANT</w:t>
      </w:r>
      <w:r w:rsidRPr="0010008C">
        <w:rPr>
          <w:rFonts w:ascii="Arial" w:hAnsi="Arial" w:cs="Arial"/>
          <w:color w:val="0070C0"/>
          <w:spacing w:val="-5"/>
          <w:sz w:val="24"/>
          <w:szCs w:val="24"/>
        </w:rPr>
        <w:t xml:space="preserve"> </w:t>
      </w:r>
      <w:r w:rsidRPr="0010008C">
        <w:rPr>
          <w:rFonts w:ascii="Arial" w:hAnsi="Arial" w:cs="Arial"/>
          <w:color w:val="0070C0"/>
          <w:sz w:val="24"/>
          <w:szCs w:val="24"/>
        </w:rPr>
        <w:t>knows</w:t>
      </w:r>
      <w:r w:rsidRPr="0010008C">
        <w:rPr>
          <w:rFonts w:ascii="Arial" w:hAnsi="Arial" w:cs="Arial"/>
          <w:color w:val="0070C0"/>
          <w:spacing w:val="-4"/>
          <w:sz w:val="24"/>
          <w:szCs w:val="24"/>
        </w:rPr>
        <w:t xml:space="preserve"> </w:t>
      </w:r>
      <w:r w:rsidRPr="0010008C">
        <w:rPr>
          <w:rFonts w:ascii="Arial" w:hAnsi="Arial" w:cs="Arial"/>
          <w:color w:val="0070C0"/>
          <w:sz w:val="24"/>
          <w:szCs w:val="24"/>
        </w:rPr>
        <w:t>from</w:t>
      </w:r>
      <w:r w:rsidRPr="0010008C">
        <w:rPr>
          <w:rFonts w:ascii="Arial" w:hAnsi="Arial" w:cs="Arial"/>
          <w:color w:val="0070C0"/>
          <w:spacing w:val="-4"/>
          <w:sz w:val="24"/>
          <w:szCs w:val="24"/>
        </w:rPr>
        <w:t xml:space="preserve"> </w:t>
      </w:r>
      <w:r w:rsidRPr="0010008C">
        <w:rPr>
          <w:rFonts w:ascii="Arial" w:hAnsi="Arial" w:cs="Arial"/>
          <w:color w:val="0070C0"/>
          <w:sz w:val="24"/>
          <w:szCs w:val="24"/>
        </w:rPr>
        <w:t>training</w:t>
      </w:r>
      <w:r w:rsidRPr="0010008C">
        <w:rPr>
          <w:rFonts w:ascii="Arial" w:hAnsi="Arial" w:cs="Arial"/>
          <w:color w:val="0070C0"/>
          <w:spacing w:val="-5"/>
          <w:sz w:val="24"/>
          <w:szCs w:val="24"/>
        </w:rPr>
        <w:t xml:space="preserve"> </w:t>
      </w:r>
      <w:r w:rsidRPr="0010008C">
        <w:rPr>
          <w:rFonts w:ascii="Arial" w:hAnsi="Arial" w:cs="Arial"/>
          <w:color w:val="0070C0"/>
          <w:sz w:val="24"/>
          <w:szCs w:val="24"/>
        </w:rPr>
        <w:t xml:space="preserve">and experience, suspects will often document their intentions in writing before they carry out any violent </w:t>
      </w:r>
      <w:r w:rsidRPr="0010008C">
        <w:rPr>
          <w:rFonts w:ascii="Arial" w:hAnsi="Arial" w:cs="Arial"/>
          <w:color w:val="0070C0"/>
          <w:spacing w:val="-4"/>
          <w:sz w:val="24"/>
          <w:szCs w:val="24"/>
        </w:rPr>
        <w:t>act.</w:t>
      </w:r>
    </w:p>
    <w:p w14:paraId="3E5BC612" w14:textId="77777777" w:rsidR="0010008C" w:rsidRPr="0010008C" w:rsidRDefault="0010008C" w:rsidP="0010008C">
      <w:pPr>
        <w:pStyle w:val="BodyText"/>
        <w:spacing w:before="9" w:line="276" w:lineRule="auto"/>
        <w:ind w:right="0"/>
        <w:rPr>
          <w:rFonts w:ascii="Arial" w:hAnsi="Arial" w:cs="Arial"/>
          <w:color w:val="0070C0"/>
          <w:sz w:val="24"/>
          <w:szCs w:val="24"/>
        </w:rPr>
      </w:pPr>
    </w:p>
    <w:p w14:paraId="61CA63BF" w14:textId="7D4CEBD0" w:rsidR="0010008C" w:rsidRPr="0010008C" w:rsidRDefault="0010008C" w:rsidP="0010008C">
      <w:pPr>
        <w:widowControl w:val="0"/>
        <w:autoSpaceDE w:val="0"/>
        <w:autoSpaceDN w:val="0"/>
        <w:spacing w:line="276" w:lineRule="auto"/>
        <w:jc w:val="both"/>
        <w:rPr>
          <w:rFonts w:ascii="Arial" w:hAnsi="Arial" w:cs="Arial"/>
          <w:color w:val="0070C0"/>
          <w:sz w:val="24"/>
          <w:szCs w:val="24"/>
        </w:rPr>
      </w:pPr>
      <w:r w:rsidRPr="0010008C">
        <w:rPr>
          <w:rFonts w:ascii="Arial" w:hAnsi="Arial" w:cs="Arial"/>
          <w:color w:val="0070C0"/>
          <w:sz w:val="24"/>
          <w:szCs w:val="24"/>
        </w:rPr>
        <w:t xml:space="preserve">Your AFFIANT requests to search </w:t>
      </w:r>
      <w:r>
        <w:rPr>
          <w:rFonts w:ascii="Arial" w:hAnsi="Arial" w:cs="Arial"/>
          <w:color w:val="0070C0"/>
          <w:sz w:val="24"/>
          <w:szCs w:val="24"/>
        </w:rPr>
        <w:t>the</w:t>
      </w:r>
      <w:r w:rsidRPr="0010008C">
        <w:rPr>
          <w:rFonts w:ascii="Arial" w:hAnsi="Arial" w:cs="Arial"/>
          <w:color w:val="0070C0"/>
          <w:sz w:val="24"/>
          <w:szCs w:val="24"/>
        </w:rPr>
        <w:t xml:space="preserve"> residence for any stolen firearms, illegal weapons,</w:t>
      </w:r>
      <w:r w:rsidRPr="0010008C">
        <w:rPr>
          <w:rFonts w:ascii="Arial" w:hAnsi="Arial" w:cs="Arial"/>
          <w:color w:val="0070C0"/>
          <w:spacing w:val="-6"/>
          <w:sz w:val="24"/>
          <w:szCs w:val="24"/>
        </w:rPr>
        <w:t xml:space="preserve"> </w:t>
      </w:r>
      <w:r w:rsidRPr="0010008C">
        <w:rPr>
          <w:rFonts w:ascii="Arial" w:hAnsi="Arial" w:cs="Arial"/>
          <w:color w:val="0070C0"/>
          <w:sz w:val="24"/>
          <w:szCs w:val="24"/>
        </w:rPr>
        <w:t>and</w:t>
      </w:r>
      <w:r w:rsidRPr="0010008C">
        <w:rPr>
          <w:rFonts w:ascii="Arial" w:hAnsi="Arial" w:cs="Arial"/>
          <w:color w:val="0070C0"/>
          <w:spacing w:val="-7"/>
          <w:sz w:val="24"/>
          <w:szCs w:val="24"/>
        </w:rPr>
        <w:t xml:space="preserve"> </w:t>
      </w:r>
      <w:r w:rsidRPr="0010008C">
        <w:rPr>
          <w:rFonts w:ascii="Arial" w:hAnsi="Arial" w:cs="Arial"/>
          <w:color w:val="0070C0"/>
          <w:sz w:val="24"/>
          <w:szCs w:val="24"/>
        </w:rPr>
        <w:t>chemical</w:t>
      </w:r>
      <w:r w:rsidRPr="0010008C">
        <w:rPr>
          <w:rFonts w:ascii="Arial" w:hAnsi="Arial" w:cs="Arial"/>
          <w:color w:val="0070C0"/>
          <w:spacing w:val="-4"/>
          <w:sz w:val="24"/>
          <w:szCs w:val="24"/>
        </w:rPr>
        <w:t xml:space="preserve"> </w:t>
      </w:r>
      <w:r w:rsidRPr="0010008C">
        <w:rPr>
          <w:rFonts w:ascii="Arial" w:hAnsi="Arial" w:cs="Arial"/>
          <w:color w:val="0070C0"/>
          <w:sz w:val="24"/>
          <w:szCs w:val="24"/>
        </w:rPr>
        <w:t>agent</w:t>
      </w:r>
      <w:r w:rsidRPr="0010008C">
        <w:rPr>
          <w:rFonts w:ascii="Arial" w:hAnsi="Arial" w:cs="Arial"/>
          <w:color w:val="0070C0"/>
          <w:spacing w:val="-3"/>
          <w:sz w:val="24"/>
          <w:szCs w:val="24"/>
        </w:rPr>
        <w:t xml:space="preserve"> </w:t>
      </w:r>
      <w:r w:rsidRPr="0010008C">
        <w:rPr>
          <w:rFonts w:ascii="Arial" w:hAnsi="Arial" w:cs="Arial"/>
          <w:color w:val="0070C0"/>
          <w:sz w:val="24"/>
          <w:szCs w:val="24"/>
        </w:rPr>
        <w:t>grenades.</w:t>
      </w:r>
      <w:r w:rsidRPr="0010008C">
        <w:rPr>
          <w:rFonts w:ascii="Arial" w:hAnsi="Arial" w:cs="Arial"/>
          <w:color w:val="0070C0"/>
          <w:spacing w:val="-7"/>
          <w:sz w:val="24"/>
          <w:szCs w:val="24"/>
        </w:rPr>
        <w:t xml:space="preserve"> </w:t>
      </w:r>
      <w:r w:rsidRPr="0010008C">
        <w:rPr>
          <w:rFonts w:ascii="Arial" w:hAnsi="Arial" w:cs="Arial"/>
          <w:color w:val="0070C0"/>
          <w:sz w:val="24"/>
          <w:szCs w:val="24"/>
        </w:rPr>
        <w:t>Your</w:t>
      </w:r>
      <w:r w:rsidRPr="0010008C">
        <w:rPr>
          <w:rFonts w:ascii="Arial" w:hAnsi="Arial" w:cs="Arial"/>
          <w:color w:val="0070C0"/>
          <w:spacing w:val="-6"/>
          <w:sz w:val="24"/>
          <w:szCs w:val="24"/>
        </w:rPr>
        <w:t xml:space="preserve"> </w:t>
      </w:r>
      <w:r w:rsidRPr="0010008C">
        <w:rPr>
          <w:rFonts w:ascii="Arial" w:hAnsi="Arial" w:cs="Arial"/>
          <w:color w:val="0070C0"/>
          <w:sz w:val="24"/>
          <w:szCs w:val="24"/>
        </w:rPr>
        <w:t>AFFIANT</w:t>
      </w:r>
      <w:r w:rsidRPr="0010008C">
        <w:rPr>
          <w:rFonts w:ascii="Arial" w:hAnsi="Arial" w:cs="Arial"/>
          <w:color w:val="0070C0"/>
          <w:spacing w:val="-5"/>
          <w:sz w:val="24"/>
          <w:szCs w:val="24"/>
        </w:rPr>
        <w:t xml:space="preserve"> </w:t>
      </w:r>
      <w:r w:rsidRPr="0010008C">
        <w:rPr>
          <w:rFonts w:ascii="Arial" w:hAnsi="Arial" w:cs="Arial"/>
          <w:color w:val="0070C0"/>
          <w:sz w:val="24"/>
          <w:szCs w:val="24"/>
        </w:rPr>
        <w:t>knows</w:t>
      </w:r>
      <w:r w:rsidRPr="0010008C">
        <w:rPr>
          <w:rFonts w:ascii="Arial" w:hAnsi="Arial" w:cs="Arial"/>
          <w:color w:val="0070C0"/>
          <w:spacing w:val="-6"/>
          <w:sz w:val="24"/>
          <w:szCs w:val="24"/>
        </w:rPr>
        <w:t xml:space="preserve"> </w:t>
      </w:r>
      <w:r w:rsidRPr="0010008C">
        <w:rPr>
          <w:rFonts w:ascii="Arial" w:hAnsi="Arial" w:cs="Arial"/>
          <w:color w:val="0070C0"/>
          <w:sz w:val="24"/>
          <w:szCs w:val="24"/>
        </w:rPr>
        <w:t>from</w:t>
      </w:r>
      <w:r w:rsidRPr="0010008C">
        <w:rPr>
          <w:rFonts w:ascii="Arial" w:hAnsi="Arial" w:cs="Arial"/>
          <w:color w:val="0070C0"/>
          <w:spacing w:val="-6"/>
          <w:sz w:val="24"/>
          <w:szCs w:val="24"/>
        </w:rPr>
        <w:t xml:space="preserve"> </w:t>
      </w:r>
      <w:r w:rsidRPr="0010008C">
        <w:rPr>
          <w:rFonts w:ascii="Arial" w:hAnsi="Arial" w:cs="Arial"/>
          <w:color w:val="0070C0"/>
          <w:sz w:val="24"/>
          <w:szCs w:val="24"/>
        </w:rPr>
        <w:t>training</w:t>
      </w:r>
      <w:r w:rsidRPr="0010008C">
        <w:rPr>
          <w:rFonts w:ascii="Arial" w:hAnsi="Arial" w:cs="Arial"/>
          <w:color w:val="0070C0"/>
          <w:spacing w:val="-7"/>
          <w:sz w:val="24"/>
          <w:szCs w:val="24"/>
        </w:rPr>
        <w:t xml:space="preserve"> </w:t>
      </w:r>
      <w:r w:rsidRPr="0010008C">
        <w:rPr>
          <w:rFonts w:ascii="Arial" w:hAnsi="Arial" w:cs="Arial"/>
          <w:color w:val="0070C0"/>
          <w:sz w:val="24"/>
          <w:szCs w:val="24"/>
        </w:rPr>
        <w:t>and</w:t>
      </w:r>
      <w:r w:rsidRPr="0010008C">
        <w:rPr>
          <w:rFonts w:ascii="Arial" w:hAnsi="Arial" w:cs="Arial"/>
          <w:color w:val="0070C0"/>
          <w:spacing w:val="-9"/>
          <w:sz w:val="24"/>
          <w:szCs w:val="24"/>
        </w:rPr>
        <w:t xml:space="preserve"> </w:t>
      </w:r>
      <w:r w:rsidRPr="0010008C">
        <w:rPr>
          <w:rFonts w:ascii="Arial" w:hAnsi="Arial" w:cs="Arial"/>
          <w:color w:val="0070C0"/>
          <w:sz w:val="24"/>
          <w:szCs w:val="24"/>
        </w:rPr>
        <w:t>experience,</w:t>
      </w:r>
      <w:r w:rsidRPr="0010008C">
        <w:rPr>
          <w:rFonts w:ascii="Arial" w:hAnsi="Arial" w:cs="Arial"/>
          <w:color w:val="0070C0"/>
          <w:spacing w:val="-7"/>
          <w:sz w:val="24"/>
          <w:szCs w:val="24"/>
        </w:rPr>
        <w:t xml:space="preserve"> </w:t>
      </w:r>
      <w:r w:rsidRPr="0010008C">
        <w:rPr>
          <w:rFonts w:ascii="Arial" w:hAnsi="Arial" w:cs="Arial"/>
          <w:color w:val="0070C0"/>
          <w:sz w:val="24"/>
          <w:szCs w:val="24"/>
        </w:rPr>
        <w:t>suspects will</w:t>
      </w:r>
      <w:r w:rsidRPr="0010008C">
        <w:rPr>
          <w:rFonts w:ascii="Arial" w:hAnsi="Arial" w:cs="Arial"/>
          <w:color w:val="0070C0"/>
          <w:spacing w:val="-8"/>
          <w:sz w:val="24"/>
          <w:szCs w:val="24"/>
        </w:rPr>
        <w:t xml:space="preserve"> </w:t>
      </w:r>
      <w:r w:rsidRPr="0010008C">
        <w:rPr>
          <w:rFonts w:ascii="Arial" w:hAnsi="Arial" w:cs="Arial"/>
          <w:color w:val="0070C0"/>
          <w:sz w:val="24"/>
          <w:szCs w:val="24"/>
        </w:rPr>
        <w:t>generally</w:t>
      </w:r>
      <w:r w:rsidRPr="0010008C">
        <w:rPr>
          <w:rFonts w:ascii="Arial" w:hAnsi="Arial" w:cs="Arial"/>
          <w:color w:val="0070C0"/>
          <w:spacing w:val="-7"/>
          <w:sz w:val="24"/>
          <w:szCs w:val="24"/>
        </w:rPr>
        <w:t xml:space="preserve"> </w:t>
      </w:r>
      <w:r w:rsidRPr="0010008C">
        <w:rPr>
          <w:rFonts w:ascii="Arial" w:hAnsi="Arial" w:cs="Arial"/>
          <w:color w:val="0070C0"/>
          <w:sz w:val="24"/>
          <w:szCs w:val="24"/>
        </w:rPr>
        <w:t>hold</w:t>
      </w:r>
      <w:r w:rsidRPr="0010008C">
        <w:rPr>
          <w:rFonts w:ascii="Arial" w:hAnsi="Arial" w:cs="Arial"/>
          <w:color w:val="0070C0"/>
          <w:spacing w:val="-10"/>
          <w:sz w:val="24"/>
          <w:szCs w:val="24"/>
        </w:rPr>
        <w:t xml:space="preserve"> </w:t>
      </w:r>
      <w:r w:rsidRPr="0010008C">
        <w:rPr>
          <w:rFonts w:ascii="Arial" w:hAnsi="Arial" w:cs="Arial"/>
          <w:color w:val="0070C0"/>
          <w:sz w:val="24"/>
          <w:szCs w:val="24"/>
        </w:rPr>
        <w:t>onto</w:t>
      </w:r>
      <w:r w:rsidRPr="0010008C">
        <w:rPr>
          <w:rFonts w:ascii="Arial" w:hAnsi="Arial" w:cs="Arial"/>
          <w:color w:val="0070C0"/>
          <w:spacing w:val="-10"/>
          <w:sz w:val="24"/>
          <w:szCs w:val="24"/>
        </w:rPr>
        <w:t xml:space="preserve"> </w:t>
      </w:r>
      <w:r w:rsidRPr="0010008C">
        <w:rPr>
          <w:rFonts w:ascii="Arial" w:hAnsi="Arial" w:cs="Arial"/>
          <w:color w:val="0070C0"/>
          <w:sz w:val="24"/>
          <w:szCs w:val="24"/>
        </w:rPr>
        <w:t>items</w:t>
      </w:r>
      <w:r w:rsidRPr="0010008C">
        <w:rPr>
          <w:rFonts w:ascii="Arial" w:hAnsi="Arial" w:cs="Arial"/>
          <w:color w:val="0070C0"/>
          <w:spacing w:val="-9"/>
          <w:sz w:val="24"/>
          <w:szCs w:val="24"/>
        </w:rPr>
        <w:t xml:space="preserve"> </w:t>
      </w:r>
      <w:r w:rsidRPr="0010008C">
        <w:rPr>
          <w:rFonts w:ascii="Arial" w:hAnsi="Arial" w:cs="Arial"/>
          <w:color w:val="0070C0"/>
          <w:sz w:val="24"/>
          <w:szCs w:val="24"/>
        </w:rPr>
        <w:t>such</w:t>
      </w:r>
      <w:r w:rsidRPr="0010008C">
        <w:rPr>
          <w:rFonts w:ascii="Arial" w:hAnsi="Arial" w:cs="Arial"/>
          <w:color w:val="0070C0"/>
          <w:spacing w:val="-10"/>
          <w:sz w:val="24"/>
          <w:szCs w:val="24"/>
        </w:rPr>
        <w:t xml:space="preserve"> </w:t>
      </w:r>
      <w:r w:rsidRPr="0010008C">
        <w:rPr>
          <w:rFonts w:ascii="Arial" w:hAnsi="Arial" w:cs="Arial"/>
          <w:color w:val="0070C0"/>
          <w:sz w:val="24"/>
          <w:szCs w:val="24"/>
        </w:rPr>
        <w:t>as</w:t>
      </w:r>
      <w:r w:rsidRPr="0010008C">
        <w:rPr>
          <w:rFonts w:ascii="Arial" w:hAnsi="Arial" w:cs="Arial"/>
          <w:color w:val="0070C0"/>
          <w:spacing w:val="-6"/>
          <w:sz w:val="24"/>
          <w:szCs w:val="24"/>
        </w:rPr>
        <w:t xml:space="preserve"> </w:t>
      </w:r>
      <w:r w:rsidRPr="0010008C">
        <w:rPr>
          <w:rFonts w:ascii="Arial" w:hAnsi="Arial" w:cs="Arial"/>
          <w:color w:val="0070C0"/>
          <w:sz w:val="24"/>
          <w:szCs w:val="24"/>
        </w:rPr>
        <w:t>stolen</w:t>
      </w:r>
      <w:r w:rsidRPr="0010008C">
        <w:rPr>
          <w:rFonts w:ascii="Arial" w:hAnsi="Arial" w:cs="Arial"/>
          <w:color w:val="0070C0"/>
          <w:spacing w:val="-9"/>
          <w:sz w:val="24"/>
          <w:szCs w:val="24"/>
        </w:rPr>
        <w:t xml:space="preserve"> </w:t>
      </w:r>
      <w:r w:rsidRPr="0010008C">
        <w:rPr>
          <w:rFonts w:ascii="Arial" w:hAnsi="Arial" w:cs="Arial"/>
          <w:color w:val="0070C0"/>
          <w:sz w:val="24"/>
          <w:szCs w:val="24"/>
        </w:rPr>
        <w:t>guns</w:t>
      </w:r>
      <w:r w:rsidRPr="0010008C">
        <w:rPr>
          <w:rFonts w:ascii="Arial" w:hAnsi="Arial" w:cs="Arial"/>
          <w:color w:val="0070C0"/>
          <w:spacing w:val="-9"/>
          <w:sz w:val="24"/>
          <w:szCs w:val="24"/>
        </w:rPr>
        <w:t xml:space="preserve"> </w:t>
      </w:r>
      <w:r w:rsidRPr="0010008C">
        <w:rPr>
          <w:rFonts w:ascii="Arial" w:hAnsi="Arial" w:cs="Arial"/>
          <w:color w:val="0070C0"/>
          <w:sz w:val="24"/>
          <w:szCs w:val="24"/>
        </w:rPr>
        <w:t>or</w:t>
      </w:r>
      <w:r w:rsidRPr="0010008C">
        <w:rPr>
          <w:rFonts w:ascii="Arial" w:hAnsi="Arial" w:cs="Arial"/>
          <w:color w:val="0070C0"/>
          <w:spacing w:val="-6"/>
          <w:sz w:val="24"/>
          <w:szCs w:val="24"/>
        </w:rPr>
        <w:t xml:space="preserve"> </w:t>
      </w:r>
      <w:r w:rsidRPr="0010008C">
        <w:rPr>
          <w:rFonts w:ascii="Arial" w:hAnsi="Arial" w:cs="Arial"/>
          <w:color w:val="0070C0"/>
          <w:sz w:val="24"/>
          <w:szCs w:val="24"/>
        </w:rPr>
        <w:t>explosives</w:t>
      </w:r>
      <w:r w:rsidRPr="0010008C">
        <w:rPr>
          <w:rFonts w:ascii="Arial" w:hAnsi="Arial" w:cs="Arial"/>
          <w:color w:val="0070C0"/>
          <w:spacing w:val="-9"/>
          <w:sz w:val="24"/>
          <w:szCs w:val="24"/>
        </w:rPr>
        <w:t xml:space="preserve"> </w:t>
      </w:r>
      <w:r w:rsidRPr="0010008C">
        <w:rPr>
          <w:rFonts w:ascii="Arial" w:hAnsi="Arial" w:cs="Arial"/>
          <w:color w:val="0070C0"/>
          <w:sz w:val="24"/>
          <w:szCs w:val="24"/>
        </w:rPr>
        <w:t>for</w:t>
      </w:r>
      <w:r w:rsidRPr="0010008C">
        <w:rPr>
          <w:rFonts w:ascii="Arial" w:hAnsi="Arial" w:cs="Arial"/>
          <w:color w:val="0070C0"/>
          <w:spacing w:val="-9"/>
          <w:sz w:val="24"/>
          <w:szCs w:val="24"/>
        </w:rPr>
        <w:t xml:space="preserve"> </w:t>
      </w:r>
      <w:r w:rsidRPr="0010008C">
        <w:rPr>
          <w:rFonts w:ascii="Arial" w:hAnsi="Arial" w:cs="Arial"/>
          <w:color w:val="0070C0"/>
          <w:sz w:val="24"/>
          <w:szCs w:val="24"/>
        </w:rPr>
        <w:t>a</w:t>
      </w:r>
      <w:r w:rsidRPr="0010008C">
        <w:rPr>
          <w:rFonts w:ascii="Arial" w:hAnsi="Arial" w:cs="Arial"/>
          <w:color w:val="0070C0"/>
          <w:spacing w:val="-9"/>
          <w:sz w:val="24"/>
          <w:szCs w:val="24"/>
        </w:rPr>
        <w:t xml:space="preserve"> </w:t>
      </w:r>
      <w:r w:rsidRPr="0010008C">
        <w:rPr>
          <w:rFonts w:ascii="Arial" w:hAnsi="Arial" w:cs="Arial"/>
          <w:color w:val="0070C0"/>
          <w:sz w:val="24"/>
          <w:szCs w:val="24"/>
        </w:rPr>
        <w:t>long</w:t>
      </w:r>
      <w:r w:rsidRPr="0010008C">
        <w:rPr>
          <w:rFonts w:ascii="Arial" w:hAnsi="Arial" w:cs="Arial"/>
          <w:color w:val="0070C0"/>
          <w:spacing w:val="-7"/>
          <w:sz w:val="24"/>
          <w:szCs w:val="24"/>
        </w:rPr>
        <w:t xml:space="preserve"> </w:t>
      </w:r>
      <w:r w:rsidRPr="0010008C">
        <w:rPr>
          <w:rFonts w:ascii="Arial" w:hAnsi="Arial" w:cs="Arial"/>
          <w:color w:val="0070C0"/>
          <w:sz w:val="24"/>
          <w:szCs w:val="24"/>
        </w:rPr>
        <w:t>period</w:t>
      </w:r>
      <w:r w:rsidRPr="0010008C">
        <w:rPr>
          <w:rFonts w:ascii="Arial" w:hAnsi="Arial" w:cs="Arial"/>
          <w:color w:val="0070C0"/>
          <w:spacing w:val="-10"/>
          <w:sz w:val="24"/>
          <w:szCs w:val="24"/>
        </w:rPr>
        <w:t xml:space="preserve"> </w:t>
      </w:r>
      <w:r w:rsidRPr="0010008C">
        <w:rPr>
          <w:rFonts w:ascii="Arial" w:hAnsi="Arial" w:cs="Arial"/>
          <w:color w:val="0070C0"/>
          <w:sz w:val="24"/>
          <w:szCs w:val="24"/>
        </w:rPr>
        <w:t>of</w:t>
      </w:r>
      <w:r w:rsidRPr="0010008C">
        <w:rPr>
          <w:rFonts w:ascii="Arial" w:hAnsi="Arial" w:cs="Arial"/>
          <w:color w:val="0070C0"/>
          <w:spacing w:val="-9"/>
          <w:sz w:val="24"/>
          <w:szCs w:val="24"/>
        </w:rPr>
        <w:t xml:space="preserve"> </w:t>
      </w:r>
      <w:r w:rsidRPr="0010008C">
        <w:rPr>
          <w:rFonts w:ascii="Arial" w:hAnsi="Arial" w:cs="Arial"/>
          <w:color w:val="0070C0"/>
          <w:sz w:val="24"/>
          <w:szCs w:val="24"/>
        </w:rPr>
        <w:t>time.</w:t>
      </w:r>
      <w:r w:rsidRPr="0010008C">
        <w:rPr>
          <w:rFonts w:ascii="Arial" w:hAnsi="Arial" w:cs="Arial"/>
          <w:color w:val="0070C0"/>
          <w:spacing w:val="-3"/>
          <w:sz w:val="24"/>
          <w:szCs w:val="24"/>
        </w:rPr>
        <w:t xml:space="preserve"> </w:t>
      </w:r>
      <w:r w:rsidRPr="0010008C">
        <w:rPr>
          <w:rFonts w:ascii="Arial" w:hAnsi="Arial" w:cs="Arial"/>
          <w:color w:val="0070C0"/>
          <w:sz w:val="24"/>
          <w:szCs w:val="24"/>
        </w:rPr>
        <w:t>Additionally, your AFFIANT knows from training and experience that suspects will often move items between residences and their vehicles in attempts to thwart a criminal investigation.</w:t>
      </w:r>
    </w:p>
    <w:p w14:paraId="2A5A24A4" w14:textId="77777777" w:rsidR="0010008C" w:rsidRPr="00140B21" w:rsidRDefault="0010008C" w:rsidP="005A2E62">
      <w:pPr>
        <w:pStyle w:val="Header"/>
        <w:tabs>
          <w:tab w:val="clear" w:pos="4320"/>
          <w:tab w:val="clear" w:pos="8640"/>
        </w:tabs>
        <w:spacing w:line="276" w:lineRule="auto"/>
        <w:jc w:val="both"/>
        <w:rPr>
          <w:rFonts w:ascii="Arial" w:hAnsi="Arial" w:cs="Arial"/>
          <w:color w:val="000000" w:themeColor="text1"/>
          <w:sz w:val="24"/>
          <w:szCs w:val="24"/>
        </w:rPr>
      </w:pPr>
    </w:p>
    <w:p w14:paraId="673CD82F" w14:textId="77777777" w:rsidR="006B2B8D" w:rsidRPr="006B2B8D" w:rsidRDefault="006B2B8D" w:rsidP="006B2B8D">
      <w:pPr>
        <w:spacing w:line="276" w:lineRule="auto"/>
        <w:jc w:val="both"/>
        <w:rPr>
          <w:rFonts w:ascii="Arial" w:hAnsi="Arial" w:cs="Arial"/>
          <w:b/>
          <w:i/>
          <w:sz w:val="24"/>
          <w:szCs w:val="24"/>
        </w:rPr>
      </w:pPr>
      <w:r w:rsidRPr="006B2B8D">
        <w:rPr>
          <w:rFonts w:ascii="Arial" w:hAnsi="Arial" w:cs="Arial"/>
          <w:b/>
          <w:i/>
          <w:sz w:val="24"/>
          <w:szCs w:val="24"/>
        </w:rPr>
        <w:t>Further requests:</w:t>
      </w:r>
    </w:p>
    <w:p w14:paraId="243E80CE" w14:textId="77777777" w:rsidR="006B2B8D" w:rsidRPr="006B2B8D" w:rsidRDefault="006B2B8D" w:rsidP="006B2B8D">
      <w:pPr>
        <w:spacing w:line="276" w:lineRule="auto"/>
        <w:jc w:val="both"/>
        <w:rPr>
          <w:rFonts w:ascii="Arial" w:hAnsi="Arial" w:cs="Arial"/>
          <w:sz w:val="24"/>
          <w:szCs w:val="24"/>
        </w:rPr>
      </w:pPr>
    </w:p>
    <w:p w14:paraId="44BD6E44" w14:textId="77777777" w:rsidR="007D573C" w:rsidRPr="00F033B5" w:rsidRDefault="007D573C" w:rsidP="007D573C">
      <w:pPr>
        <w:pStyle w:val="ListParagraph"/>
        <w:numPr>
          <w:ilvl w:val="0"/>
          <w:numId w:val="14"/>
        </w:numPr>
        <w:spacing w:line="276" w:lineRule="auto"/>
        <w:ind w:left="360"/>
        <w:jc w:val="both"/>
        <w:rPr>
          <w:rFonts w:ascii="Arial" w:hAnsi="Arial" w:cs="Arial"/>
          <w:sz w:val="24"/>
          <w:szCs w:val="24"/>
        </w:rPr>
      </w:pPr>
      <w:bookmarkStart w:id="11" w:name="_Hlk112226887"/>
      <w:bookmarkStart w:id="12" w:name="_Hlk137377693"/>
      <w:bookmarkStart w:id="13" w:name="_Hlk52528343"/>
      <w:r w:rsidRPr="00F033B5">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1"/>
    </w:p>
    <w:p w14:paraId="323C0364" w14:textId="0FD02810" w:rsidR="007D573C" w:rsidRPr="00691CF3" w:rsidRDefault="007D573C" w:rsidP="007D573C">
      <w:pPr>
        <w:pStyle w:val="ListParagraph"/>
        <w:numPr>
          <w:ilvl w:val="0"/>
          <w:numId w:val="14"/>
        </w:numPr>
        <w:spacing w:line="276" w:lineRule="auto"/>
        <w:ind w:left="360"/>
        <w:jc w:val="both"/>
        <w:rPr>
          <w:rFonts w:ascii="Arial" w:hAnsi="Arial" w:cs="Arial"/>
          <w:color w:val="7030A0"/>
          <w:sz w:val="24"/>
          <w:szCs w:val="24"/>
        </w:rPr>
      </w:pPr>
      <w:r w:rsidRPr="00691CF3">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00603891" w:rsidRPr="00691CF3">
        <w:rPr>
          <w:rFonts w:ascii="Arial" w:eastAsia="Arial" w:hAnsi="Arial" w:cs="Arial"/>
          <w:color w:val="7030A0"/>
          <w:sz w:val="24"/>
          <w:szCs w:val="24"/>
        </w:rPr>
        <w:t>16-3-30</w:t>
      </w:r>
      <w:r w:rsidR="00603891">
        <w:rPr>
          <w:rFonts w:ascii="Arial" w:eastAsia="Arial" w:hAnsi="Arial" w:cs="Arial"/>
          <w:color w:val="7030A0"/>
          <w:sz w:val="24"/>
          <w:szCs w:val="24"/>
        </w:rPr>
        <w:t>5</w:t>
      </w:r>
      <w:r w:rsidR="00603891" w:rsidRPr="00691CF3">
        <w:rPr>
          <w:rFonts w:ascii="Arial" w:eastAsia="Arial" w:hAnsi="Arial" w:cs="Arial"/>
          <w:color w:val="7030A0"/>
          <w:sz w:val="24"/>
          <w:szCs w:val="24"/>
        </w:rPr>
        <w:t>(</w:t>
      </w:r>
      <w:r w:rsidR="00603891">
        <w:rPr>
          <w:rFonts w:ascii="Arial" w:eastAsia="Arial" w:hAnsi="Arial" w:cs="Arial"/>
          <w:color w:val="7030A0"/>
          <w:sz w:val="24"/>
          <w:szCs w:val="24"/>
        </w:rPr>
        <w:t>7</w:t>
      </w:r>
      <w:r w:rsidR="00603891" w:rsidRPr="00691CF3">
        <w:rPr>
          <w:rFonts w:ascii="Arial" w:eastAsia="Arial" w:hAnsi="Arial" w:cs="Arial"/>
          <w:color w:val="7030A0"/>
          <w:sz w:val="24"/>
          <w:szCs w:val="24"/>
        </w:rPr>
        <w:t>)</w:t>
      </w:r>
      <w:r w:rsidR="00603891">
        <w:rPr>
          <w:rFonts w:ascii="Arial" w:eastAsia="Arial" w:hAnsi="Arial" w:cs="Arial"/>
          <w:color w:val="7030A0"/>
          <w:sz w:val="24"/>
          <w:szCs w:val="24"/>
        </w:rPr>
        <w:t>(a)</w:t>
      </w:r>
      <w:r w:rsidRPr="00691CF3">
        <w:rPr>
          <w:rFonts w:ascii="Arial" w:eastAsia="Arial" w:hAnsi="Arial" w:cs="Arial"/>
          <w:color w:val="7030A0"/>
          <w:sz w:val="24"/>
          <w:szCs w:val="24"/>
        </w:rPr>
        <w:t xml:space="preserve">, Your Affiant requests that this Court authorizes the </w:t>
      </w:r>
      <w:r>
        <w:rPr>
          <w:rFonts w:ascii="Arial" w:eastAsia="Arial" w:hAnsi="Arial" w:cs="Arial"/>
          <w:color w:val="7030A0"/>
          <w:sz w:val="24"/>
          <w:szCs w:val="24"/>
        </w:rPr>
        <w:t>execution</w:t>
      </w:r>
      <w:r w:rsidRPr="00691CF3">
        <w:rPr>
          <w:rFonts w:ascii="Arial" w:eastAsia="Arial" w:hAnsi="Arial" w:cs="Arial"/>
          <w:color w:val="7030A0"/>
          <w:sz w:val="24"/>
          <w:szCs w:val="24"/>
        </w:rPr>
        <w:t xml:space="preserve"> of this search warrant outside of the time requirements of between </w:t>
      </w:r>
      <w:r>
        <w:rPr>
          <w:rFonts w:ascii="Arial" w:eastAsia="Arial" w:hAnsi="Arial" w:cs="Arial"/>
          <w:color w:val="7030A0"/>
          <w:sz w:val="24"/>
          <w:szCs w:val="24"/>
        </w:rPr>
        <w:t xml:space="preserve">the hours of </w:t>
      </w:r>
      <w:r w:rsidRPr="00691CF3">
        <w:rPr>
          <w:rFonts w:ascii="Arial" w:eastAsia="Arial" w:hAnsi="Arial" w:cs="Arial"/>
          <w:color w:val="7030A0"/>
          <w:sz w:val="24"/>
          <w:szCs w:val="24"/>
        </w:rPr>
        <w:t>7</w:t>
      </w:r>
      <w:r>
        <w:rPr>
          <w:rFonts w:ascii="Arial" w:eastAsia="Arial" w:hAnsi="Arial" w:cs="Arial"/>
          <w:color w:val="7030A0"/>
          <w:sz w:val="24"/>
          <w:szCs w:val="24"/>
        </w:rPr>
        <w:t xml:space="preserve"> </w:t>
      </w:r>
      <w:r w:rsidRPr="00691CF3">
        <w:rPr>
          <w:rFonts w:ascii="Arial" w:eastAsia="Arial" w:hAnsi="Arial" w:cs="Arial"/>
          <w:color w:val="7030A0"/>
          <w:sz w:val="24"/>
          <w:szCs w:val="24"/>
        </w:rPr>
        <w:t>A</w:t>
      </w:r>
      <w:r>
        <w:rPr>
          <w:rFonts w:ascii="Arial" w:eastAsia="Arial" w:hAnsi="Arial" w:cs="Arial"/>
          <w:color w:val="7030A0"/>
          <w:sz w:val="24"/>
          <w:szCs w:val="24"/>
        </w:rPr>
        <w:t>.</w:t>
      </w:r>
      <w:r w:rsidRPr="00691CF3">
        <w:rPr>
          <w:rFonts w:ascii="Arial" w:eastAsia="Arial" w:hAnsi="Arial" w:cs="Arial"/>
          <w:color w:val="7030A0"/>
          <w:sz w:val="24"/>
          <w:szCs w:val="24"/>
        </w:rPr>
        <w:t>M</w:t>
      </w:r>
      <w:r>
        <w:rPr>
          <w:rFonts w:ascii="Arial" w:eastAsia="Arial" w:hAnsi="Arial" w:cs="Arial"/>
          <w:color w:val="7030A0"/>
          <w:sz w:val="24"/>
          <w:szCs w:val="24"/>
        </w:rPr>
        <w:t>.</w:t>
      </w:r>
      <w:r w:rsidRPr="00691CF3">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691CF3">
        <w:rPr>
          <w:rFonts w:ascii="Arial" w:eastAsia="Arial" w:hAnsi="Arial" w:cs="Arial"/>
          <w:color w:val="7030A0"/>
          <w:sz w:val="24"/>
          <w:szCs w:val="24"/>
        </w:rPr>
        <w:t>P</w:t>
      </w:r>
      <w:r>
        <w:rPr>
          <w:rFonts w:ascii="Arial" w:eastAsia="Arial" w:hAnsi="Arial" w:cs="Arial"/>
          <w:color w:val="7030A0"/>
          <w:sz w:val="24"/>
          <w:szCs w:val="24"/>
        </w:rPr>
        <w:t>.</w:t>
      </w:r>
      <w:r w:rsidRPr="00691CF3">
        <w:rPr>
          <w:rFonts w:ascii="Arial" w:eastAsia="Arial" w:hAnsi="Arial" w:cs="Arial"/>
          <w:color w:val="7030A0"/>
          <w:sz w:val="24"/>
          <w:szCs w:val="24"/>
        </w:rPr>
        <w:t xml:space="preserve">M.  </w:t>
      </w:r>
      <w:r>
        <w:rPr>
          <w:rFonts w:ascii="Arial" w:eastAsia="Arial" w:hAnsi="Arial" w:cs="Arial"/>
          <w:color w:val="7030A0"/>
          <w:sz w:val="24"/>
          <w:szCs w:val="24"/>
        </w:rPr>
        <w:t xml:space="preserve">Your Affiant requests authorization to execute this warrant between the hours of [AM TIME] and [PM TIME].  </w:t>
      </w:r>
      <w:r w:rsidRPr="00691CF3">
        <w:rPr>
          <w:rFonts w:ascii="Arial" w:eastAsia="Arial" w:hAnsi="Arial" w:cs="Arial"/>
          <w:color w:val="7030A0"/>
          <w:sz w:val="24"/>
          <w:szCs w:val="24"/>
        </w:rPr>
        <w:t>As good cause, [STATEMENT OF GOOD CAUSE].</w:t>
      </w:r>
    </w:p>
    <w:bookmarkEnd w:id="12"/>
    <w:p w14:paraId="65C64677" w14:textId="77777777" w:rsidR="006B2B8D" w:rsidRPr="006B2B8D" w:rsidRDefault="006B2B8D" w:rsidP="006B2B8D">
      <w:pPr>
        <w:pStyle w:val="ListParagraph"/>
        <w:spacing w:line="276" w:lineRule="auto"/>
        <w:ind w:left="360"/>
        <w:jc w:val="both"/>
        <w:rPr>
          <w:rFonts w:ascii="Arial" w:hAnsi="Arial" w:cs="Arial"/>
          <w:sz w:val="24"/>
          <w:szCs w:val="24"/>
        </w:rPr>
      </w:pPr>
    </w:p>
    <w:p w14:paraId="2BA4AF05" w14:textId="3528E35F" w:rsidR="008F3202" w:rsidRPr="005A2E62" w:rsidRDefault="008F3202" w:rsidP="005A2E62">
      <w:pPr>
        <w:tabs>
          <w:tab w:val="left" w:pos="0"/>
        </w:tabs>
        <w:suppressAutoHyphens/>
        <w:spacing w:line="276" w:lineRule="auto"/>
        <w:jc w:val="both"/>
        <w:rPr>
          <w:rFonts w:ascii="Arial" w:hAnsi="Arial" w:cs="Arial"/>
          <w:kern w:val="16"/>
          <w:sz w:val="24"/>
          <w:szCs w:val="24"/>
        </w:rPr>
      </w:pPr>
      <w:r w:rsidRPr="006B2B8D">
        <w:rPr>
          <w:rFonts w:ascii="Arial" w:hAnsi="Arial" w:cs="Arial"/>
          <w:kern w:val="16"/>
          <w:sz w:val="24"/>
          <w:szCs w:val="24"/>
        </w:rPr>
        <w:t xml:space="preserve">I believe the above facts to be true from official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records, conversations with fellow officers, personal observations and interviews.  I am a </w:t>
      </w:r>
      <w:r w:rsidRPr="006B2B8D">
        <w:rPr>
          <w:rFonts w:ascii="Arial" w:hAnsi="Arial" w:cs="Arial"/>
          <w:color w:val="FF0000"/>
          <w:kern w:val="16"/>
          <w:sz w:val="24"/>
          <w:szCs w:val="24"/>
        </w:rPr>
        <w:t>YOUR TITLE</w:t>
      </w:r>
      <w:r w:rsidRPr="006B2B8D">
        <w:rPr>
          <w:rFonts w:ascii="Arial" w:hAnsi="Arial" w:cs="Arial"/>
          <w:kern w:val="16"/>
          <w:sz w:val="24"/>
          <w:szCs w:val="24"/>
        </w:rPr>
        <w:t xml:space="preserve"> with the </w:t>
      </w:r>
      <w:r w:rsidRPr="006B2B8D">
        <w:rPr>
          <w:rFonts w:ascii="Arial" w:hAnsi="Arial" w:cs="Arial"/>
          <w:color w:val="FF0000"/>
          <w:kern w:val="16"/>
          <w:sz w:val="24"/>
          <w:szCs w:val="24"/>
        </w:rPr>
        <w:t>LAW ENFORCEMENT AGENGY</w:t>
      </w:r>
      <w:r w:rsidRPr="006B2B8D">
        <w:rPr>
          <w:rFonts w:ascii="Arial" w:hAnsi="Arial" w:cs="Arial"/>
          <w:kern w:val="16"/>
          <w:sz w:val="24"/>
          <w:szCs w:val="24"/>
        </w:rPr>
        <w:t>.  I have been trained at the State, and</w:t>
      </w:r>
      <w:r w:rsidRPr="005A2E62">
        <w:rPr>
          <w:rFonts w:ascii="Arial" w:hAnsi="Arial" w:cs="Arial"/>
          <w:kern w:val="16"/>
          <w:sz w:val="24"/>
          <w:szCs w:val="24"/>
        </w:rPr>
        <w:t xml:space="preserve"> local levels with regard to my duties.  I am authorized by law to execute search warrants in the State of Colorado.</w:t>
      </w:r>
    </w:p>
    <w:bookmarkEnd w:id="13"/>
    <w:p w14:paraId="67DB1161" w14:textId="77777777" w:rsidR="008F3202" w:rsidRPr="005A2E62" w:rsidRDefault="008F3202" w:rsidP="005A2E62">
      <w:pPr>
        <w:spacing w:line="276" w:lineRule="auto"/>
        <w:jc w:val="both"/>
        <w:rPr>
          <w:rFonts w:ascii="Arial" w:hAnsi="Arial" w:cs="Arial"/>
          <w:sz w:val="24"/>
          <w:szCs w:val="24"/>
        </w:rPr>
      </w:pPr>
    </w:p>
    <w:p w14:paraId="5A36A9C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7E1C1493"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164E5114"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AFFIANT</w:t>
      </w:r>
    </w:p>
    <w:p w14:paraId="5589218A" w14:textId="77777777" w:rsidR="008F3202" w:rsidRPr="005A2E62" w:rsidRDefault="008F3202" w:rsidP="005A2E62">
      <w:pPr>
        <w:tabs>
          <w:tab w:val="left" w:pos="0"/>
        </w:tabs>
        <w:suppressAutoHyphens/>
        <w:spacing w:line="276" w:lineRule="auto"/>
        <w:jc w:val="both"/>
        <w:rPr>
          <w:rFonts w:ascii="Arial" w:hAnsi="Arial" w:cs="Arial"/>
          <w:sz w:val="24"/>
          <w:szCs w:val="24"/>
        </w:rPr>
      </w:pPr>
    </w:p>
    <w:p w14:paraId="08D88A98" w14:textId="17798A59" w:rsidR="008F3202" w:rsidRPr="005A2E62" w:rsidRDefault="007D573C"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lastRenderedPageBreak/>
        <w:t xml:space="preserve">This affidavit was sworn to and subscribed </w:t>
      </w:r>
      <w:r>
        <w:rPr>
          <w:rFonts w:ascii="Arial" w:hAnsi="Arial" w:cs="Arial"/>
          <w:sz w:val="24"/>
          <w:szCs w:val="24"/>
        </w:rPr>
        <w:t>by telephone</w:t>
      </w:r>
      <w:r w:rsidRPr="005A2E62">
        <w:rPr>
          <w:rFonts w:ascii="Arial" w:hAnsi="Arial" w:cs="Arial"/>
          <w:sz w:val="24"/>
          <w:szCs w:val="24"/>
        </w:rPr>
        <w:t xml:space="preserve"> this </w:t>
      </w:r>
      <w:r w:rsidRPr="005A2E62">
        <w:rPr>
          <w:rFonts w:ascii="Arial" w:hAnsi="Arial" w:cs="Arial"/>
          <w:color w:val="FF0000"/>
          <w:sz w:val="24"/>
          <w:szCs w:val="24"/>
        </w:rPr>
        <w:t>DATE</w:t>
      </w:r>
      <w:r w:rsidRPr="005A2E62">
        <w:rPr>
          <w:rFonts w:ascii="Arial" w:hAnsi="Arial" w:cs="Arial"/>
          <w:sz w:val="24"/>
          <w:szCs w:val="24"/>
        </w:rPr>
        <w:t xml:space="preserve"> day of </w:t>
      </w:r>
      <w:r w:rsidRPr="005A2E62">
        <w:rPr>
          <w:rFonts w:ascii="Arial" w:hAnsi="Arial" w:cs="Arial"/>
          <w:color w:val="FF0000"/>
          <w:sz w:val="24"/>
          <w:szCs w:val="24"/>
        </w:rPr>
        <w:t>MONTH</w:t>
      </w:r>
      <w:r w:rsidRPr="005A2E62">
        <w:rPr>
          <w:rFonts w:ascii="Arial" w:hAnsi="Arial" w:cs="Arial"/>
          <w:sz w:val="24"/>
          <w:szCs w:val="24"/>
        </w:rPr>
        <w:t xml:space="preserve"> 20</w:t>
      </w:r>
      <w:r w:rsidRPr="005A2E62">
        <w:rPr>
          <w:rFonts w:ascii="Arial" w:hAnsi="Arial" w:cs="Arial"/>
          <w:color w:val="FF0000"/>
          <w:sz w:val="24"/>
          <w:szCs w:val="24"/>
        </w:rPr>
        <w:t>**</w:t>
      </w:r>
      <w:r w:rsidRPr="005A2E62">
        <w:rPr>
          <w:rFonts w:ascii="Arial" w:hAnsi="Arial" w:cs="Arial"/>
          <w:sz w:val="24"/>
          <w:szCs w:val="24"/>
        </w:rPr>
        <w:t xml:space="preserve"> at ________.</w:t>
      </w:r>
    </w:p>
    <w:p w14:paraId="435F6ED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3F2BFD88"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15AA1291"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3896F515" w14:textId="1C5709FF" w:rsidR="008F3202" w:rsidRPr="005A2E62" w:rsidRDefault="00A67691"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Judge / Magistrate</w:t>
      </w:r>
    </w:p>
    <w:p w14:paraId="27CAA2B4" w14:textId="4B6716ED" w:rsidR="00FC235B" w:rsidRPr="005A2E62" w:rsidRDefault="00FC235B" w:rsidP="005A2E62">
      <w:pPr>
        <w:spacing w:line="276" w:lineRule="auto"/>
        <w:jc w:val="both"/>
        <w:rPr>
          <w:rFonts w:ascii="Arial" w:hAnsi="Arial" w:cs="Arial"/>
          <w:sz w:val="24"/>
          <w:szCs w:val="24"/>
        </w:rPr>
      </w:pPr>
      <w:r w:rsidRPr="005A2E62">
        <w:rPr>
          <w:rFonts w:ascii="Arial" w:hAnsi="Arial" w:cs="Arial"/>
          <w:sz w:val="24"/>
          <w:szCs w:val="24"/>
        </w:rPr>
        <w:br w:type="page"/>
      </w:r>
    </w:p>
    <w:p w14:paraId="2AC8379D"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0015A">
        <w:rPr>
          <w:rFonts w:ascii="Arial" w:hAnsi="Arial" w:cs="Arial"/>
          <w:sz w:val="24"/>
          <w:szCs w:val="24"/>
        </w:rPr>
        <w:lastRenderedPageBreak/>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kern w:val="16"/>
          <w:sz w:val="24"/>
          <w:szCs w:val="24"/>
        </w:rPr>
        <w:t>Case No.</w:t>
      </w:r>
      <w:r w:rsidRPr="0040015A">
        <w:rPr>
          <w:rFonts w:ascii="Arial" w:hAnsi="Arial" w:cs="Arial"/>
          <w:kern w:val="16"/>
          <w:sz w:val="24"/>
          <w:szCs w:val="24"/>
        </w:rPr>
        <w:tab/>
      </w:r>
    </w:p>
    <w:p w14:paraId="5E0A3C2E"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9B388C0"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0015A">
        <w:rPr>
          <w:rFonts w:ascii="Arial" w:hAnsi="Arial" w:cs="Arial"/>
          <w:kern w:val="16"/>
          <w:sz w:val="24"/>
          <w:szCs w:val="24"/>
        </w:rPr>
        <w:t>COUNTY OF LARIMER</w:t>
      </w:r>
      <w:r w:rsidRPr="0040015A">
        <w:rPr>
          <w:rFonts w:ascii="Arial" w:hAnsi="Arial" w:cs="Arial"/>
          <w:kern w:val="16"/>
          <w:sz w:val="24"/>
          <w:szCs w:val="24"/>
        </w:rPr>
        <w:tab/>
        <w:t>)</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IN THE</w:t>
      </w:r>
      <w:r>
        <w:rPr>
          <w:rFonts w:ascii="Arial" w:hAnsi="Arial" w:cs="Arial"/>
          <w:kern w:val="16"/>
          <w:sz w:val="24"/>
          <w:szCs w:val="24"/>
        </w:rPr>
        <w:t xml:space="preserve"> COMBINED </w:t>
      </w:r>
      <w:r w:rsidRPr="0040015A">
        <w:rPr>
          <w:rFonts w:ascii="Arial" w:hAnsi="Arial" w:cs="Arial"/>
          <w:kern w:val="16"/>
          <w:sz w:val="24"/>
          <w:szCs w:val="24"/>
        </w:rPr>
        <w:t>COURT</w:t>
      </w:r>
    </w:p>
    <w:p w14:paraId="07921801"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 xml:space="preserve">                 </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 SS</w:t>
      </w:r>
    </w:p>
    <w:p w14:paraId="0AAF8135"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STATE OF COLORADO</w:t>
      </w:r>
      <w:r w:rsidRPr="0040015A">
        <w:rPr>
          <w:rFonts w:ascii="Arial" w:hAnsi="Arial" w:cs="Arial"/>
          <w:kern w:val="16"/>
          <w:sz w:val="24"/>
          <w:szCs w:val="24"/>
        </w:rPr>
        <w:tab/>
        <w:t>)</w:t>
      </w:r>
    </w:p>
    <w:p w14:paraId="09FC937E"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39B2F5F5" w14:textId="77777777" w:rsidR="00580CC2" w:rsidRPr="0040015A" w:rsidRDefault="00580CC2" w:rsidP="00580CC2">
      <w:pPr>
        <w:tabs>
          <w:tab w:val="center" w:pos="5040"/>
        </w:tabs>
        <w:suppressAutoHyphens/>
        <w:jc w:val="center"/>
        <w:rPr>
          <w:rFonts w:ascii="Arial" w:hAnsi="Arial" w:cs="Arial"/>
          <w:b/>
          <w:bCs/>
          <w:kern w:val="16"/>
          <w:sz w:val="24"/>
          <w:szCs w:val="24"/>
          <w:u w:val="single"/>
        </w:rPr>
      </w:pPr>
      <w:r w:rsidRPr="0040015A">
        <w:rPr>
          <w:rFonts w:ascii="Arial" w:hAnsi="Arial" w:cs="Arial"/>
          <w:b/>
          <w:bCs/>
          <w:kern w:val="16"/>
          <w:sz w:val="24"/>
          <w:szCs w:val="24"/>
          <w:u w:val="single"/>
        </w:rPr>
        <w:t>SEARCH WARRANT</w:t>
      </w:r>
    </w:p>
    <w:p w14:paraId="21927FCA" w14:textId="77777777" w:rsidR="00580CC2" w:rsidRPr="0040015A" w:rsidRDefault="00580CC2" w:rsidP="00140B21">
      <w:pPr>
        <w:tabs>
          <w:tab w:val="center" w:pos="5040"/>
        </w:tabs>
        <w:suppressAutoHyphens/>
        <w:rPr>
          <w:rFonts w:ascii="Arial" w:hAnsi="Arial" w:cs="Arial"/>
          <w:kern w:val="16"/>
          <w:sz w:val="24"/>
          <w:szCs w:val="24"/>
          <w:u w:val="single"/>
        </w:rPr>
      </w:pPr>
    </w:p>
    <w:p w14:paraId="33371F3A" w14:textId="77777777" w:rsidR="00140B21" w:rsidRPr="001F7E86" w:rsidRDefault="00140B21" w:rsidP="00140B21">
      <w:pPr>
        <w:tabs>
          <w:tab w:val="left" w:pos="0"/>
        </w:tabs>
        <w:suppressAutoHyphens/>
        <w:jc w:val="both"/>
        <w:rPr>
          <w:rFonts w:ascii="Arial" w:hAnsi="Arial" w:cs="Arial"/>
          <w:kern w:val="16"/>
          <w:sz w:val="24"/>
          <w:szCs w:val="24"/>
        </w:rPr>
      </w:pPr>
    </w:p>
    <w:p w14:paraId="63F1A0DC" w14:textId="069F9581" w:rsidR="00140B21"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BEFORE THE HONORABLE _______________________________________</w:t>
      </w:r>
    </w:p>
    <w:p w14:paraId="0C3D1C50" w14:textId="47B50578" w:rsidR="00580CC2"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2B40881D" w14:textId="77777777" w:rsidR="00580CC2" w:rsidRPr="001F7E86"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65B29D85" w14:textId="77777777" w:rsidR="00580CC2" w:rsidRDefault="00580CC2" w:rsidP="00580CC2">
      <w:pPr>
        <w:suppressAutoHyphens/>
        <w:jc w:val="both"/>
        <w:rPr>
          <w:rFonts w:ascii="Arial" w:hAnsi="Arial" w:cs="Arial"/>
          <w:kern w:val="16"/>
          <w:sz w:val="24"/>
          <w:szCs w:val="24"/>
        </w:rPr>
      </w:pPr>
      <w:r w:rsidRPr="00F9110E">
        <w:rPr>
          <w:rFonts w:ascii="Arial" w:hAnsi="Arial" w:cs="Arial"/>
          <w:kern w:val="16"/>
          <w:sz w:val="24"/>
          <w:szCs w:val="24"/>
        </w:rPr>
        <w:t>TO: ANY PEACE OFFICER AUTHORIZED BY LAW TO EXECUTE SEARCH</w:t>
      </w:r>
      <w:r>
        <w:rPr>
          <w:rFonts w:ascii="Arial" w:hAnsi="Arial" w:cs="Arial"/>
          <w:kern w:val="16"/>
          <w:sz w:val="24"/>
          <w:szCs w:val="24"/>
        </w:rPr>
        <w:t xml:space="preserve"> </w:t>
      </w:r>
      <w:r w:rsidRPr="00F9110E">
        <w:rPr>
          <w:rFonts w:ascii="Arial" w:hAnsi="Arial" w:cs="Arial"/>
          <w:kern w:val="16"/>
          <w:sz w:val="24"/>
          <w:szCs w:val="24"/>
        </w:rPr>
        <w:t>WARRANTS IN THE</w:t>
      </w:r>
      <w:r>
        <w:rPr>
          <w:rFonts w:ascii="Arial" w:hAnsi="Arial" w:cs="Arial"/>
          <w:kern w:val="16"/>
          <w:sz w:val="24"/>
          <w:szCs w:val="24"/>
        </w:rPr>
        <w:t xml:space="preserve"> </w:t>
      </w:r>
      <w:r w:rsidRPr="00F9110E">
        <w:rPr>
          <w:rFonts w:ascii="Arial" w:hAnsi="Arial" w:cs="Arial"/>
          <w:kern w:val="16"/>
          <w:sz w:val="24"/>
          <w:szCs w:val="24"/>
        </w:rPr>
        <w:t>STATE OF COLORADO.</w:t>
      </w:r>
    </w:p>
    <w:p w14:paraId="1051E11E" w14:textId="77777777" w:rsidR="00580CC2" w:rsidRPr="0040015A"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303601A8" w14:textId="77777777" w:rsidR="00580CC2" w:rsidRPr="00D4033C" w:rsidRDefault="00580CC2" w:rsidP="00580CC2">
      <w:pPr>
        <w:tabs>
          <w:tab w:val="left" w:pos="0"/>
        </w:tabs>
        <w:suppressAutoHyphens/>
        <w:jc w:val="both"/>
        <w:rPr>
          <w:rFonts w:ascii="Arial" w:hAnsi="Arial" w:cs="Arial"/>
          <w:kern w:val="16"/>
          <w:sz w:val="24"/>
          <w:szCs w:val="24"/>
        </w:rPr>
      </w:pPr>
      <w:bookmarkStart w:id="14" w:name="_Hlk51435957"/>
      <w:r>
        <w:rPr>
          <w:rFonts w:ascii="Arial" w:hAnsi="Arial" w:cs="Arial"/>
          <w:kern w:val="16"/>
          <w:sz w:val="24"/>
          <w:szCs w:val="24"/>
        </w:rPr>
        <w:t xml:space="preserve">The Court, upon review of a sworn affidavit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a commissioned police officer, in support of the issuance of this search warrant, hereby commands you to search</w:t>
      </w:r>
      <w:r w:rsidRPr="00D4033C">
        <w:rPr>
          <w:rFonts w:ascii="Arial" w:hAnsi="Arial" w:cs="Arial"/>
          <w:kern w:val="16"/>
          <w:sz w:val="24"/>
          <w:szCs w:val="24"/>
        </w:rPr>
        <w:t xml:space="preserve"> </w:t>
      </w:r>
      <w:bookmarkEnd w:id="14"/>
      <w:r w:rsidRPr="00D4033C">
        <w:rPr>
          <w:rFonts w:ascii="Arial" w:hAnsi="Arial" w:cs="Arial"/>
          <w:b/>
          <w:kern w:val="16"/>
          <w:sz w:val="24"/>
          <w:szCs w:val="24"/>
        </w:rPr>
        <w:t>PREMISES/VEHICLE</w:t>
      </w:r>
      <w:r w:rsidRPr="00D4033C">
        <w:rPr>
          <w:rFonts w:ascii="Arial" w:hAnsi="Arial" w:cs="Arial"/>
          <w:kern w:val="16"/>
          <w:sz w:val="24"/>
          <w:szCs w:val="24"/>
        </w:rPr>
        <w:t xml:space="preserve"> and curtilage thereof, described and identified as:</w:t>
      </w:r>
    </w:p>
    <w:p w14:paraId="22EA67FE" w14:textId="77777777" w:rsidR="00580CC2" w:rsidRPr="00D4033C" w:rsidRDefault="00580CC2" w:rsidP="00580CC2">
      <w:pPr>
        <w:jc w:val="both"/>
        <w:rPr>
          <w:rFonts w:ascii="Arial" w:hAnsi="Arial" w:cs="Arial"/>
          <w:sz w:val="24"/>
          <w:szCs w:val="24"/>
        </w:rPr>
      </w:pPr>
    </w:p>
    <w:p w14:paraId="15A44C93" w14:textId="77777777" w:rsidR="00580CC2" w:rsidRPr="00D4033C" w:rsidRDefault="00580CC2" w:rsidP="00580CC2">
      <w:pPr>
        <w:jc w:val="both"/>
        <w:rPr>
          <w:rFonts w:ascii="Arial" w:hAnsi="Arial" w:cs="Arial"/>
          <w:bCs/>
          <w:color w:val="FF0000"/>
          <w:kern w:val="16"/>
          <w:sz w:val="24"/>
          <w:szCs w:val="24"/>
        </w:rPr>
      </w:pPr>
      <w:r w:rsidRPr="00D4033C">
        <w:rPr>
          <w:rFonts w:ascii="Arial" w:hAnsi="Arial" w:cs="Arial"/>
          <w:bCs/>
          <w:color w:val="FF0000"/>
          <w:kern w:val="16"/>
          <w:sz w:val="24"/>
          <w:szCs w:val="24"/>
        </w:rPr>
        <w:t>SPECIFICALLY DESCRIBE THE RESIDENCE</w:t>
      </w:r>
    </w:p>
    <w:p w14:paraId="5B1A59F3" w14:textId="77777777" w:rsidR="00580CC2" w:rsidRPr="00D4033C" w:rsidRDefault="00580CC2" w:rsidP="00580CC2">
      <w:pPr>
        <w:jc w:val="both"/>
        <w:rPr>
          <w:rFonts w:ascii="Arial" w:hAnsi="Arial" w:cs="Arial"/>
          <w:sz w:val="24"/>
          <w:szCs w:val="24"/>
        </w:rPr>
      </w:pPr>
    </w:p>
    <w:p w14:paraId="1CF9A21C" w14:textId="77777777" w:rsidR="00580CC2" w:rsidRPr="00D4033C" w:rsidRDefault="00580CC2" w:rsidP="00580CC2">
      <w:pPr>
        <w:jc w:val="both"/>
        <w:rPr>
          <w:rFonts w:ascii="Arial" w:hAnsi="Arial" w:cs="Arial"/>
          <w:sz w:val="24"/>
          <w:szCs w:val="24"/>
        </w:rPr>
      </w:pPr>
      <w:r w:rsidRPr="00D4033C">
        <w:rPr>
          <w:rFonts w:ascii="Arial" w:hAnsi="Arial" w:cs="Arial"/>
          <w:color w:val="FF0000"/>
          <w:sz w:val="24"/>
          <w:szCs w:val="24"/>
        </w:rPr>
        <w:t>ADD PHOTO OF PHONE IF AVAILIABLE</w:t>
      </w:r>
    </w:p>
    <w:p w14:paraId="2FCCD60D" w14:textId="77777777" w:rsidR="00580CC2" w:rsidRPr="00D4033C" w:rsidRDefault="00580CC2" w:rsidP="00580CC2">
      <w:pPr>
        <w:tabs>
          <w:tab w:val="left" w:pos="0"/>
        </w:tabs>
        <w:suppressAutoHyphens/>
        <w:jc w:val="both"/>
        <w:rPr>
          <w:rFonts w:ascii="Arial" w:hAnsi="Arial" w:cs="Arial"/>
          <w:b/>
          <w:sz w:val="24"/>
          <w:szCs w:val="24"/>
        </w:rPr>
      </w:pPr>
    </w:p>
    <w:p w14:paraId="603C8E4E" w14:textId="4F6FB231" w:rsidR="00580CC2" w:rsidRPr="00D4033C" w:rsidRDefault="005A71E3" w:rsidP="00580CC2">
      <w:pPr>
        <w:tabs>
          <w:tab w:val="left" w:pos="0"/>
        </w:tabs>
        <w:suppressAutoHyphens/>
        <w:spacing w:line="276" w:lineRule="auto"/>
        <w:jc w:val="both"/>
        <w:rPr>
          <w:rFonts w:ascii="Arial" w:hAnsi="Arial" w:cs="Arial"/>
          <w:b/>
          <w:sz w:val="24"/>
          <w:szCs w:val="24"/>
        </w:rPr>
      </w:pPr>
      <w:r>
        <w:rPr>
          <w:rFonts w:ascii="Arial" w:hAnsi="Arial" w:cs="Arial"/>
          <w:bCs/>
          <w:color w:val="000000"/>
          <w:sz w:val="24"/>
          <w:szCs w:val="24"/>
        </w:rPr>
        <w:t>AND</w:t>
      </w:r>
      <w:r w:rsidR="00580CC2" w:rsidRPr="00D4033C">
        <w:rPr>
          <w:rFonts w:ascii="Arial" w:hAnsi="Arial" w:cs="Arial"/>
          <w:bCs/>
          <w:color w:val="000000"/>
          <w:sz w:val="24"/>
          <w:szCs w:val="24"/>
        </w:rPr>
        <w:t xml:space="preserve"> seize:</w:t>
      </w:r>
    </w:p>
    <w:p w14:paraId="0E2C4185" w14:textId="77777777" w:rsidR="00580CC2" w:rsidRPr="002B12A0" w:rsidRDefault="00580CC2" w:rsidP="00580CC2">
      <w:pPr>
        <w:tabs>
          <w:tab w:val="left" w:pos="-720"/>
          <w:tab w:val="left" w:pos="0"/>
        </w:tabs>
        <w:suppressAutoHyphens/>
        <w:jc w:val="both"/>
        <w:rPr>
          <w:rFonts w:ascii="Arial" w:hAnsi="Arial" w:cs="Arial"/>
          <w:color w:val="000000" w:themeColor="text1"/>
          <w:sz w:val="24"/>
          <w:szCs w:val="24"/>
        </w:rPr>
      </w:pPr>
    </w:p>
    <w:p w14:paraId="19539516"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Explosives and their precursors, components and chemicals, including but not limited to substances commonly known as nitroglycerin, TNT, dynamite, and C-4 (and its primary component, RDX), PETN, HMX, nitrocellulose, ANFO, slurries, water gels and explosive caulks such as Demex 100 and 400, picric acid, lead azide, fulminate of mercury, gunpowder found in firearms ammunition, including smokeless powder and black powder, flash powder, and pyrotechnic devices such as fireworks, signaling devices, special effects fireworks, squibs, electric matches; Homemade (improvised) explosives and their precursor chemicals to include fuels and oxidizers such as ammonium nitrate, fuel oil, nitro methane, phosphorous, peroxides, acids, sulfur, charcoal, perchlorate mixtures, potassium nitrate, acetone and powdered metals such as aluminum and magnesium;</w:t>
      </w:r>
    </w:p>
    <w:p w14:paraId="368B1A06"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11723864"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Military munitions and ordnance and any component or part thereof and any container for such items, including but not limited to hand grenades, rifle grenades, aerial bombs, cluster bombs, guided missiles, light anti-tank weapons, military signaling devices such as flares and illumination grenades, military pyrotechnics, military rocket launching tubes, mortars, and mortar projectiles, military cannon projectiles, Claymore mines, anti-tank mines, anti-personnel mines, military cartridges greater than .50 caliber, military shape charges, military satchel charges, military booby traps and their components;</w:t>
      </w:r>
    </w:p>
    <w:p w14:paraId="65EA107E"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5F87AC81"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 xml:space="preserve">Explosives initiation systems, devices, materials, any component or part thereof, whether manufactured or improvised, and any container for such items, including but not limited to </w:t>
      </w:r>
      <w:r w:rsidRPr="00497503">
        <w:rPr>
          <w:rFonts w:ascii="Arial" w:hAnsi="Arial" w:cs="Arial"/>
          <w:sz w:val="24"/>
          <w:szCs w:val="24"/>
        </w:rPr>
        <w:lastRenderedPageBreak/>
        <w:t>commercial or military blasting caps, light bulbs and strings, syringes, primers, detonating cord, shock tube, electric matches, electric and non-electric detonators, acids and other chemical initiation materials, squibs, time fuses, cannon or hobby fuses, wick materials, power supplies such as batteries (including “button size,” watch, calculator, Polaroid film pack, AA, AAA, B, C, D, and 9-volt, vehicle, and rechargeable batteries), wires, conductors, switches (including clothespin switches, lever/pressure switches, improvised loop switches, trip wires, electric and electronic switches), relays, resistors, transistors, toggle switches, motion detectors, photo cells, mercury, tilt or vibratory switches, pressure switches, light bulbs, light emitting diodes (“LEDs”), relays, digital and mechanical timers, wire, solder, remote, radio-controlled, and infrared transmitters and receivers, electronic pagers, analog telephones, cellular telephones, alarm systems, and friction actuated initiators such as “pull wire” or fuse initiators and “strike anywhere materials;</w:t>
      </w:r>
    </w:p>
    <w:p w14:paraId="72F1BEEE"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3F36AA25"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Improvised explosive device components, including but not limited to polyvinylchloride (“PVC”) pipes; metal pipes; pipe connectors, elbows, and end caps; pressure cookers, gas storage tanks, and other vessels designed to hold and confine high pressures; bottles; jars; spherical containers such as tennis balls; caulking tubes; toothpaste containers; forms made from metal, glass, plastics, cardboard, or other materials; altered military munitions and their components and containers; ammunition and reloading components; personal carrying devices such as luggage and backpacks; household or industrial storage containers; and any shrapnel or fragmentation material, including nails, screws, nuts, bolts, BBs, lead shot and other small items that serve as projectiles;</w:t>
      </w:r>
    </w:p>
    <w:p w14:paraId="2F2A26AF"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7F1AC7DC"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Tools and supplies used or intended to be used for the acquisition, manufacture, testing, modification, or use of explosives, initiation systems and their components, military munitions or ordnance and their components, or improvised explosive devices, including but not limited to screwdrivers, drills, drill bits, pipe wrenches, ammunition reloading equipment and tools, plumbers’ tools, sockets, ratchets, wrenches, presses bench vises, vise grips, pliers, saws, bladed cutting tools like knives and box-cutters, grinders, metal files, wire cutters and strippers, welders, welding rods, saws and other cutting devices, soldering irons, propane torches, glue guns, scales, electronic diagnostics and monitoring equipment such as “multimeters,” metals, wire, solder, caulking, tar, epoxy, glue and other adhesives, tape (electrical, duct, masking, sealing and strapping tape), fasteners, measuring containers, chemicals, gloves, masks, hearing protection, protective clothing and equipment, workbenches or similar work surfaces, heating equipment such as hot plates or burners, household and laboratory mixing implements, laboratory mixing equipment and storage containers and vessels, tubing and hoses, thermometers and other temperature monitoring devices, diagnostic and testing materials such as “PH paper”, filters, vacuums, coolers, and refrigerators;</w:t>
      </w:r>
    </w:p>
    <w:p w14:paraId="41723D48"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56A5BE75"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Items used or intended to be used for storing explosives, initiation systems and their components, military munitions or ordnance and their components, improvised explosive devices, tools, testing equipment, and supplies, including but not limited to bunkers, magazines, cans, buckets, footlockers, barrels, shelving, racks, ammunition packaging or cans, safes, and refrigerators;</w:t>
      </w:r>
    </w:p>
    <w:p w14:paraId="2F887D66"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223F854D"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 xml:space="preserve">Training, instructional, and reference materials or other information, whether printed or in digital format, relating to explosives, initiation systems, improvised explosive devices, chemistry, or testing or experimentation relating to such topics, including literature published by terrorist organizations </w:t>
      </w:r>
      <w:r w:rsidRPr="00497503">
        <w:rPr>
          <w:rFonts w:ascii="Arial" w:hAnsi="Arial" w:cs="Arial"/>
          <w:sz w:val="24"/>
          <w:szCs w:val="24"/>
        </w:rPr>
        <w:lastRenderedPageBreak/>
        <w:t>such as Inspire Magazine, “underground” publications such as the “Poor Man’s James Bond” and “Anarchist Cookbook,” military manuals and literature, personal notebooks, journals, and related documents and files;</w:t>
      </w:r>
    </w:p>
    <w:p w14:paraId="79E9AD3E"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14A80E4D"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Records, receipts, documents, programs, applications, or materials relating to the acquisition or ownership of the items listed above;</w:t>
      </w:r>
    </w:p>
    <w:p w14:paraId="0E394D4F"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47577F0E"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Address and/or telephone books, telephones, pagers, answering machines, customer lists, and any papers reflecting names, addresses, telephone numbers, pager numbers, fax numbers and/or identification numbers of sources of supply of explosives, military munitions or ordnance, or any tools, containers, or supplies relating to such items;</w:t>
      </w:r>
    </w:p>
    <w:p w14:paraId="02B20E23"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03D50439"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Documents and records, reflecting the ownership, occupancy, possession, or control of the SUBJECT LOCATION, including lease/rental agreements, rent receipts, registration documents, bank records, utility bills, telephone bills, other addressed envelopes, and correspondence;</w:t>
      </w:r>
    </w:p>
    <w:p w14:paraId="1E0FB855"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5C1F5322"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Records, documents, and materials reflecting or relating to any intent, motive and means of committing any of the subject offenses;</w:t>
      </w:r>
    </w:p>
    <w:p w14:paraId="38C52E22" w14:textId="77777777" w:rsidR="000B2BCB" w:rsidRPr="00497503" w:rsidRDefault="000B2BCB" w:rsidP="000B2BCB">
      <w:pPr>
        <w:pStyle w:val="ListParagraph"/>
        <w:spacing w:line="276" w:lineRule="auto"/>
        <w:rPr>
          <w:rFonts w:ascii="Arial" w:hAnsi="Arial" w:cs="Arial"/>
          <w:sz w:val="24"/>
          <w:szCs w:val="24"/>
        </w:rPr>
      </w:pPr>
    </w:p>
    <w:p w14:paraId="7F87AA5C" w14:textId="77777777" w:rsidR="000B2BCB" w:rsidRDefault="000B2BCB" w:rsidP="000B2BCB">
      <w:pPr>
        <w:pStyle w:val="ListParagraph"/>
        <w:numPr>
          <w:ilvl w:val="0"/>
          <w:numId w:val="23"/>
        </w:numPr>
        <w:spacing w:after="240" w:line="276" w:lineRule="auto"/>
        <w:jc w:val="both"/>
        <w:rPr>
          <w:rFonts w:ascii="Arial" w:hAnsi="Arial" w:cs="Arial"/>
          <w:sz w:val="24"/>
          <w:szCs w:val="24"/>
        </w:rPr>
      </w:pPr>
      <w:r w:rsidRPr="00140B21">
        <w:rPr>
          <w:rFonts w:ascii="Arial" w:hAnsi="Arial" w:cs="Arial"/>
          <w:sz w:val="24"/>
          <w:szCs w:val="24"/>
        </w:rPr>
        <w:t>Still and video photographs, and crime scene drawings</w:t>
      </w:r>
      <w:r>
        <w:rPr>
          <w:rFonts w:ascii="Arial" w:hAnsi="Arial" w:cs="Arial"/>
          <w:sz w:val="24"/>
          <w:szCs w:val="24"/>
        </w:rPr>
        <w:t>;</w:t>
      </w:r>
    </w:p>
    <w:p w14:paraId="129F8DBA" w14:textId="77777777" w:rsidR="000B2BCB" w:rsidRPr="000B2BCB" w:rsidRDefault="000B2BCB" w:rsidP="000B2BCB">
      <w:pPr>
        <w:pStyle w:val="ListParagraph"/>
        <w:rPr>
          <w:rFonts w:ascii="Arial" w:hAnsi="Arial" w:cs="Arial"/>
          <w:color w:val="FF0000"/>
          <w:sz w:val="24"/>
          <w:szCs w:val="24"/>
        </w:rPr>
      </w:pPr>
    </w:p>
    <w:p w14:paraId="0E0CC741" w14:textId="77777777" w:rsidR="000B2BCB" w:rsidRPr="007036EF" w:rsidRDefault="000B2BCB" w:rsidP="000B2BCB">
      <w:pPr>
        <w:pStyle w:val="BodyTextIndent3"/>
        <w:widowControl w:val="0"/>
        <w:numPr>
          <w:ilvl w:val="0"/>
          <w:numId w:val="23"/>
        </w:numPr>
        <w:suppressAutoHyphens/>
        <w:spacing w:after="0" w:line="276" w:lineRule="auto"/>
        <w:jc w:val="both"/>
        <w:rPr>
          <w:rFonts w:ascii="Arial" w:hAnsi="Arial" w:cs="Arial"/>
          <w:color w:val="00B050"/>
          <w:sz w:val="24"/>
          <w:szCs w:val="24"/>
        </w:rPr>
      </w:pPr>
      <w:r w:rsidRPr="007036EF">
        <w:rPr>
          <w:rFonts w:ascii="Arial" w:hAnsi="Arial" w:cs="Arial"/>
          <w:color w:val="00B050"/>
          <w:sz w:val="24"/>
          <w:szCs w:val="24"/>
        </w:rPr>
        <w:t>Any electronic devices that are capable of analyzing, creating, displaying, converting, or transmitting electronic or magnetic computer impulses or data. These devices include, but are not limited to: desktop computers, laptop computers, personal data assistants, tablet devices, gaming consoles, personal digital assistant, or other stationary or portable devices capable of storing electronic data, such as USB storage devices, and memory cards.</w:t>
      </w:r>
    </w:p>
    <w:p w14:paraId="1B44C250" w14:textId="77777777" w:rsidR="000B2BCB" w:rsidRPr="007036EF" w:rsidRDefault="000B2BCB" w:rsidP="000B2BCB">
      <w:pPr>
        <w:pStyle w:val="BodyTextIndent3"/>
        <w:spacing w:line="276" w:lineRule="auto"/>
        <w:ind w:left="720"/>
        <w:jc w:val="both"/>
        <w:rPr>
          <w:rFonts w:ascii="Arial" w:hAnsi="Arial" w:cs="Arial"/>
          <w:color w:val="00B050"/>
          <w:sz w:val="24"/>
          <w:szCs w:val="24"/>
        </w:rPr>
      </w:pPr>
    </w:p>
    <w:p w14:paraId="37DF254B" w14:textId="77777777" w:rsidR="000B2BCB" w:rsidRPr="007036EF" w:rsidRDefault="000B2BCB" w:rsidP="000B2BCB">
      <w:pPr>
        <w:widowControl w:val="0"/>
        <w:numPr>
          <w:ilvl w:val="0"/>
          <w:numId w:val="23"/>
        </w:numPr>
        <w:spacing w:line="276" w:lineRule="auto"/>
        <w:jc w:val="both"/>
        <w:rPr>
          <w:rFonts w:ascii="Arial" w:hAnsi="Arial" w:cs="Arial"/>
          <w:color w:val="00B050"/>
          <w:sz w:val="24"/>
          <w:szCs w:val="24"/>
        </w:rPr>
      </w:pPr>
      <w:r w:rsidRPr="007036EF">
        <w:rPr>
          <w:rFonts w:ascii="Arial" w:hAnsi="Arial" w:cs="Arial"/>
          <w:color w:val="00B050"/>
          <w:sz w:val="24"/>
          <w:szCs w:val="24"/>
        </w:rPr>
        <w:t>Magnetic and optical storage devices capable of storing digital media include but not limited to discs, compact discs, DVDs, video cassettes, camera film and video film;</w:t>
      </w:r>
    </w:p>
    <w:p w14:paraId="06A68ADC" w14:textId="77777777" w:rsidR="000B2BCB" w:rsidRPr="007036EF" w:rsidRDefault="000B2BCB" w:rsidP="000B2BCB">
      <w:pPr>
        <w:pStyle w:val="ListParagraph"/>
        <w:spacing w:line="276" w:lineRule="auto"/>
        <w:jc w:val="both"/>
        <w:rPr>
          <w:rFonts w:ascii="Arial" w:hAnsi="Arial" w:cs="Arial"/>
          <w:color w:val="00B050"/>
          <w:sz w:val="24"/>
          <w:szCs w:val="24"/>
        </w:rPr>
      </w:pPr>
    </w:p>
    <w:p w14:paraId="3E29E0E1" w14:textId="77777777" w:rsidR="000B2BCB" w:rsidRPr="007036EF" w:rsidRDefault="000B2BCB" w:rsidP="000B2BCB">
      <w:pPr>
        <w:pStyle w:val="ListParagraph"/>
        <w:numPr>
          <w:ilvl w:val="0"/>
          <w:numId w:val="23"/>
        </w:numPr>
        <w:spacing w:after="240" w:line="276" w:lineRule="auto"/>
        <w:jc w:val="both"/>
        <w:rPr>
          <w:rFonts w:ascii="Arial" w:hAnsi="Arial" w:cs="Arial"/>
          <w:color w:val="00B050"/>
          <w:sz w:val="24"/>
          <w:szCs w:val="24"/>
        </w:rPr>
      </w:pPr>
      <w:r w:rsidRPr="007036EF">
        <w:rPr>
          <w:rFonts w:ascii="Arial" w:hAnsi="Arial" w:cs="Arial"/>
          <w:color w:val="00B050"/>
          <w:sz w:val="24"/>
          <w:szCs w:val="24"/>
        </w:rPr>
        <w:t>All telecommunications devices capable of sending and receiving telephone calls, SMS (text message) communications, or electronic communications, which include: wireless telephones, cellular phones, smart phones, iPhones, iPads, electronic tablets, etc.</w:t>
      </w:r>
    </w:p>
    <w:p w14:paraId="67A4F21A" w14:textId="77777777" w:rsidR="000B2BCB" w:rsidRPr="00497503" w:rsidRDefault="000B2BCB" w:rsidP="000B2BCB">
      <w:pPr>
        <w:pStyle w:val="ListParagraph"/>
        <w:spacing w:line="276" w:lineRule="auto"/>
        <w:rPr>
          <w:rFonts w:ascii="Arial" w:hAnsi="Arial" w:cs="Arial"/>
          <w:color w:val="FF0000"/>
          <w:kern w:val="16"/>
          <w:sz w:val="24"/>
          <w:szCs w:val="24"/>
        </w:rPr>
      </w:pPr>
    </w:p>
    <w:p w14:paraId="3DE8AB88" w14:textId="77777777" w:rsidR="000B2BCB" w:rsidRPr="00B65190" w:rsidRDefault="000B2BCB" w:rsidP="000B2BCB">
      <w:pPr>
        <w:pStyle w:val="ListParagraph"/>
        <w:numPr>
          <w:ilvl w:val="0"/>
          <w:numId w:val="23"/>
        </w:numPr>
        <w:spacing w:after="240" w:line="276" w:lineRule="auto"/>
        <w:jc w:val="both"/>
        <w:rPr>
          <w:rFonts w:ascii="Arial" w:hAnsi="Arial" w:cs="Arial"/>
          <w:color w:val="FF0000"/>
          <w:sz w:val="24"/>
          <w:szCs w:val="24"/>
        </w:rPr>
      </w:pPr>
      <w:r w:rsidRPr="00497503">
        <w:rPr>
          <w:rFonts w:ascii="Arial" w:hAnsi="Arial" w:cs="Arial"/>
          <w:color w:val="FF0000"/>
          <w:kern w:val="16"/>
          <w:sz w:val="24"/>
          <w:szCs w:val="24"/>
        </w:rPr>
        <w:t>Case specific items like cell phones, weapons, drugs, cash, bodily fluids or DNA, documents.</w:t>
      </w:r>
    </w:p>
    <w:p w14:paraId="36B57E44" w14:textId="77777777" w:rsidR="00580CC2" w:rsidRDefault="00580CC2" w:rsidP="00580CC2">
      <w:pPr>
        <w:spacing w:line="276" w:lineRule="auto"/>
        <w:jc w:val="both"/>
        <w:rPr>
          <w:rFonts w:ascii="Arial" w:hAnsi="Arial" w:cs="Arial"/>
          <w:sz w:val="24"/>
          <w:szCs w:val="24"/>
        </w:rPr>
      </w:pPr>
    </w:p>
    <w:p w14:paraId="6BB9C6E0" w14:textId="77777777" w:rsidR="00580CC2" w:rsidRPr="005A2E62" w:rsidRDefault="00580CC2" w:rsidP="00580CC2">
      <w:pPr>
        <w:spacing w:line="276" w:lineRule="auto"/>
        <w:jc w:val="both"/>
        <w:rPr>
          <w:rFonts w:ascii="Arial" w:hAnsi="Arial" w:cs="Arial"/>
          <w:sz w:val="24"/>
          <w:szCs w:val="24"/>
        </w:rPr>
      </w:pPr>
      <w:r w:rsidRPr="005F529A">
        <w:rPr>
          <w:rFonts w:ascii="Arial" w:hAnsi="Arial" w:cs="Arial"/>
          <w:sz w:val="24"/>
          <w:szCs w:val="24"/>
        </w:rPr>
        <w:t xml:space="preserve">For which a search warrant may be issued upon one or more of the grounds set forth in the Colorado Rules of Criminal Procedure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w:t>
      </w:r>
      <w:r w:rsidRPr="005F529A">
        <w:rPr>
          <w:rFonts w:ascii="Arial" w:hAnsi="Arial" w:cs="Arial"/>
          <w:sz w:val="24"/>
          <w:szCs w:val="24"/>
        </w:rPr>
        <w:lastRenderedPageBreak/>
        <w:t>of this state or the United States, or that would aid in the detection of the whereabouts of or in the apprehension of a person for whom a lawful arrest order is outstanding.</w:t>
      </w:r>
    </w:p>
    <w:p w14:paraId="510F66DA" w14:textId="77777777" w:rsidR="00580CC2" w:rsidRDefault="00580CC2" w:rsidP="00580CC2">
      <w:pPr>
        <w:spacing w:line="276" w:lineRule="auto"/>
        <w:jc w:val="both"/>
        <w:rPr>
          <w:rFonts w:ascii="Arial" w:hAnsi="Arial" w:cs="Arial"/>
          <w:sz w:val="24"/>
          <w:szCs w:val="24"/>
        </w:rPr>
      </w:pPr>
    </w:p>
    <w:p w14:paraId="56E98D30" w14:textId="77777777" w:rsidR="00580CC2" w:rsidRPr="00580CC2" w:rsidRDefault="00580CC2" w:rsidP="00580CC2">
      <w:pPr>
        <w:pStyle w:val="BodyText"/>
        <w:spacing w:line="276" w:lineRule="auto"/>
        <w:ind w:right="0"/>
        <w:jc w:val="both"/>
        <w:rPr>
          <w:rFonts w:ascii="Arial" w:hAnsi="Arial" w:cs="Arial"/>
          <w:b w:val="0"/>
          <w:bCs/>
          <w:sz w:val="24"/>
          <w:szCs w:val="24"/>
        </w:rPr>
      </w:pPr>
      <w:r w:rsidRPr="00580CC2">
        <w:rPr>
          <w:rFonts w:ascii="Arial" w:hAnsi="Arial" w:cs="Arial"/>
          <w:b w:val="0"/>
          <w:bCs/>
          <w:sz w:val="24"/>
          <w:szCs w:val="24"/>
        </w:rPr>
        <w:t>Based upon the affidavit of the above-named affiant, which is incorporated by reference, I am satisfied that there is probable cause to believe that the property described is located at the place above described, and probable cause to seize the items described above pursuant to Crim. P. 41, and §16-3-301.  YOU ARE THEREFORE AUTHORIZED to search the place described for the property described, and to make a return of this Warrant to the undersigned judge within fourteen days, and to deliver to the person from whom the property is taken, a copy of this Warrant together with a receipt for the property taken, or, to leave a copy of the Warrant and receipt at the place from which the property was taken.</w:t>
      </w:r>
    </w:p>
    <w:p w14:paraId="7F742813" w14:textId="77777777" w:rsidR="00580CC2"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6325425" w14:textId="77777777" w:rsidR="00580CC2" w:rsidRPr="00550FA1" w:rsidRDefault="00580CC2" w:rsidP="00580CC2">
      <w:pPr>
        <w:spacing w:line="276" w:lineRule="auto"/>
        <w:rPr>
          <w:rFonts w:ascii="Arial" w:hAnsi="Arial" w:cs="Arial"/>
          <w:sz w:val="24"/>
          <w:szCs w:val="24"/>
        </w:rPr>
      </w:pPr>
      <w:bookmarkStart w:id="15" w:name="_Hlk51436248"/>
      <w:r w:rsidRPr="00550FA1">
        <w:rPr>
          <w:rFonts w:ascii="Arial" w:hAnsi="Arial" w:cs="Arial"/>
          <w:sz w:val="24"/>
          <w:szCs w:val="24"/>
        </w:rPr>
        <w:t>IT IS FURTHER ORDERED:</w:t>
      </w:r>
    </w:p>
    <w:p w14:paraId="73D2D100" w14:textId="77777777" w:rsidR="00580CC2" w:rsidRPr="00550FA1" w:rsidRDefault="00580CC2" w:rsidP="00580CC2">
      <w:pPr>
        <w:spacing w:line="276" w:lineRule="auto"/>
        <w:ind w:left="360"/>
        <w:jc w:val="both"/>
        <w:rPr>
          <w:rFonts w:ascii="Arial" w:hAnsi="Arial" w:cs="Arial"/>
          <w:color w:val="000000"/>
          <w:sz w:val="24"/>
          <w:szCs w:val="24"/>
        </w:rPr>
      </w:pPr>
    </w:p>
    <w:p w14:paraId="76B65950" w14:textId="77777777" w:rsidR="007D573C" w:rsidRDefault="007D573C" w:rsidP="007D573C">
      <w:pPr>
        <w:numPr>
          <w:ilvl w:val="0"/>
          <w:numId w:val="16"/>
        </w:numPr>
        <w:snapToGrid w:val="0"/>
        <w:spacing w:line="276" w:lineRule="auto"/>
        <w:ind w:left="360"/>
        <w:jc w:val="both"/>
        <w:rPr>
          <w:rFonts w:ascii="Arial" w:hAnsi="Arial" w:cs="Arial"/>
          <w:color w:val="000000"/>
          <w:sz w:val="24"/>
          <w:szCs w:val="24"/>
        </w:rPr>
      </w:pPr>
      <w:bookmarkStart w:id="16" w:name="_Hlk112226970"/>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16"/>
    </w:p>
    <w:p w14:paraId="4C8D49DF" w14:textId="4F561C86" w:rsidR="007D573C" w:rsidRPr="000676EA" w:rsidRDefault="007D573C" w:rsidP="007D573C">
      <w:pPr>
        <w:numPr>
          <w:ilvl w:val="0"/>
          <w:numId w:val="16"/>
        </w:numPr>
        <w:snapToGrid w:val="0"/>
        <w:spacing w:line="276" w:lineRule="auto"/>
        <w:ind w:left="360"/>
        <w:jc w:val="both"/>
        <w:rPr>
          <w:rFonts w:ascii="Arial" w:hAnsi="Arial" w:cs="Arial"/>
          <w:color w:val="000000"/>
          <w:sz w:val="24"/>
          <w:szCs w:val="24"/>
        </w:rPr>
      </w:pPr>
      <w:r w:rsidRPr="000676EA">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00603891" w:rsidRPr="00691CF3">
        <w:rPr>
          <w:rFonts w:ascii="Arial" w:eastAsia="Arial" w:hAnsi="Arial" w:cs="Arial"/>
          <w:color w:val="7030A0"/>
          <w:sz w:val="24"/>
          <w:szCs w:val="24"/>
        </w:rPr>
        <w:t>16-3-30</w:t>
      </w:r>
      <w:r w:rsidR="00603891">
        <w:rPr>
          <w:rFonts w:ascii="Arial" w:eastAsia="Arial" w:hAnsi="Arial" w:cs="Arial"/>
          <w:color w:val="7030A0"/>
          <w:sz w:val="24"/>
          <w:szCs w:val="24"/>
        </w:rPr>
        <w:t>5</w:t>
      </w:r>
      <w:r w:rsidR="00603891" w:rsidRPr="00691CF3">
        <w:rPr>
          <w:rFonts w:ascii="Arial" w:eastAsia="Arial" w:hAnsi="Arial" w:cs="Arial"/>
          <w:color w:val="7030A0"/>
          <w:sz w:val="24"/>
          <w:szCs w:val="24"/>
        </w:rPr>
        <w:t>(</w:t>
      </w:r>
      <w:r w:rsidR="00603891">
        <w:rPr>
          <w:rFonts w:ascii="Arial" w:eastAsia="Arial" w:hAnsi="Arial" w:cs="Arial"/>
          <w:color w:val="7030A0"/>
          <w:sz w:val="24"/>
          <w:szCs w:val="24"/>
        </w:rPr>
        <w:t>7</w:t>
      </w:r>
      <w:r w:rsidR="00603891" w:rsidRPr="00691CF3">
        <w:rPr>
          <w:rFonts w:ascii="Arial" w:eastAsia="Arial" w:hAnsi="Arial" w:cs="Arial"/>
          <w:color w:val="7030A0"/>
          <w:sz w:val="24"/>
          <w:szCs w:val="24"/>
        </w:rPr>
        <w:t>)</w:t>
      </w:r>
      <w:r w:rsidR="00603891">
        <w:rPr>
          <w:rFonts w:ascii="Arial" w:eastAsia="Arial" w:hAnsi="Arial" w:cs="Arial"/>
          <w:color w:val="7030A0"/>
          <w:sz w:val="24"/>
          <w:szCs w:val="24"/>
        </w:rPr>
        <w:t>(a)</w:t>
      </w:r>
      <w:r w:rsidRPr="000676EA">
        <w:rPr>
          <w:rFonts w:ascii="Arial" w:eastAsia="Arial" w:hAnsi="Arial" w:cs="Arial"/>
          <w:color w:val="7030A0"/>
          <w:sz w:val="24"/>
          <w:szCs w:val="24"/>
        </w:rPr>
        <w:t xml:space="preserve">, </w:t>
      </w:r>
      <w:r>
        <w:rPr>
          <w:rFonts w:ascii="Arial" w:eastAsia="Arial" w:hAnsi="Arial" w:cs="Arial"/>
          <w:color w:val="7030A0"/>
          <w:sz w:val="24"/>
          <w:szCs w:val="24"/>
        </w:rPr>
        <w:t xml:space="preserve">this warrant must be executed </w:t>
      </w:r>
      <w:r w:rsidRPr="000676EA">
        <w:rPr>
          <w:rFonts w:ascii="Arial" w:eastAsia="Arial" w:hAnsi="Arial" w:cs="Arial"/>
          <w:color w:val="7030A0"/>
          <w:sz w:val="24"/>
          <w:szCs w:val="24"/>
        </w:rPr>
        <w:t>between</w:t>
      </w:r>
      <w:r>
        <w:rPr>
          <w:rFonts w:ascii="Arial" w:eastAsia="Arial" w:hAnsi="Arial" w:cs="Arial"/>
          <w:color w:val="7030A0"/>
          <w:sz w:val="24"/>
          <w:szCs w:val="24"/>
        </w:rPr>
        <w:t xml:space="preserve"> the times of</w:t>
      </w:r>
      <w:r w:rsidRPr="000676EA">
        <w:rPr>
          <w:rFonts w:ascii="Arial" w:eastAsia="Arial" w:hAnsi="Arial" w:cs="Arial"/>
          <w:color w:val="7030A0"/>
          <w:sz w:val="24"/>
          <w:szCs w:val="24"/>
        </w:rPr>
        <w:t xml:space="preserve"> 7</w:t>
      </w:r>
      <w:r>
        <w:rPr>
          <w:rFonts w:ascii="Arial" w:eastAsia="Arial" w:hAnsi="Arial" w:cs="Arial"/>
          <w:color w:val="7030A0"/>
          <w:sz w:val="24"/>
          <w:szCs w:val="24"/>
        </w:rPr>
        <w:t xml:space="preserve"> </w:t>
      </w:r>
      <w:r w:rsidRPr="000676EA">
        <w:rPr>
          <w:rFonts w:ascii="Arial" w:eastAsia="Arial" w:hAnsi="Arial" w:cs="Arial"/>
          <w:color w:val="7030A0"/>
          <w:sz w:val="24"/>
          <w:szCs w:val="24"/>
        </w:rPr>
        <w:t>A</w:t>
      </w:r>
      <w:r>
        <w:rPr>
          <w:rFonts w:ascii="Arial" w:eastAsia="Arial" w:hAnsi="Arial" w:cs="Arial"/>
          <w:color w:val="7030A0"/>
          <w:sz w:val="24"/>
          <w:szCs w:val="24"/>
        </w:rPr>
        <w:t>.</w:t>
      </w:r>
      <w:r w:rsidRPr="000676EA">
        <w:rPr>
          <w:rFonts w:ascii="Arial" w:eastAsia="Arial" w:hAnsi="Arial" w:cs="Arial"/>
          <w:color w:val="7030A0"/>
          <w:sz w:val="24"/>
          <w:szCs w:val="24"/>
        </w:rPr>
        <w:t>M</w:t>
      </w:r>
      <w:r>
        <w:rPr>
          <w:rFonts w:ascii="Arial" w:eastAsia="Arial" w:hAnsi="Arial" w:cs="Arial"/>
          <w:color w:val="7030A0"/>
          <w:sz w:val="24"/>
          <w:szCs w:val="24"/>
        </w:rPr>
        <w:t>.</w:t>
      </w:r>
      <w:r w:rsidRPr="000676EA">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0676EA">
        <w:rPr>
          <w:rFonts w:ascii="Arial" w:eastAsia="Arial" w:hAnsi="Arial" w:cs="Arial"/>
          <w:color w:val="7030A0"/>
          <w:sz w:val="24"/>
          <w:szCs w:val="24"/>
        </w:rPr>
        <w:t>P</w:t>
      </w:r>
      <w:r>
        <w:rPr>
          <w:rFonts w:ascii="Arial" w:eastAsia="Arial" w:hAnsi="Arial" w:cs="Arial"/>
          <w:color w:val="7030A0"/>
          <w:sz w:val="24"/>
          <w:szCs w:val="24"/>
        </w:rPr>
        <w:t>.</w:t>
      </w:r>
      <w:r w:rsidRPr="000676EA">
        <w:rPr>
          <w:rFonts w:ascii="Arial" w:eastAsia="Arial" w:hAnsi="Arial" w:cs="Arial"/>
          <w:color w:val="7030A0"/>
          <w:sz w:val="24"/>
          <w:szCs w:val="24"/>
        </w:rPr>
        <w:t xml:space="preserve">M.  </w:t>
      </w:r>
      <w:r>
        <w:rPr>
          <w:rFonts w:ascii="Arial" w:eastAsia="Arial" w:hAnsi="Arial" w:cs="Arial"/>
          <w:color w:val="7030A0"/>
          <w:sz w:val="24"/>
          <w:szCs w:val="24"/>
        </w:rPr>
        <w:t xml:space="preserve">--- OR ---  </w:t>
      </w:r>
      <w:r w:rsidRPr="000676EA">
        <w:rPr>
          <w:rFonts w:ascii="Arial" w:eastAsia="Arial" w:hAnsi="Arial" w:cs="Arial"/>
          <w:color w:val="7030A0"/>
          <w:sz w:val="24"/>
          <w:szCs w:val="24"/>
        </w:rPr>
        <w:t xml:space="preserve">Pursuant to </w:t>
      </w:r>
      <w:r w:rsidRPr="000676EA">
        <w:rPr>
          <w:rFonts w:ascii="Arial" w:hAnsi="Arial" w:cs="Arial"/>
          <w:color w:val="7030A0"/>
          <w:sz w:val="24"/>
          <w:szCs w:val="24"/>
        </w:rPr>
        <w:t xml:space="preserve">CRS § </w:t>
      </w:r>
      <w:r w:rsidR="00603891" w:rsidRPr="00691CF3">
        <w:rPr>
          <w:rFonts w:ascii="Arial" w:eastAsia="Arial" w:hAnsi="Arial" w:cs="Arial"/>
          <w:color w:val="7030A0"/>
          <w:sz w:val="24"/>
          <w:szCs w:val="24"/>
        </w:rPr>
        <w:t>16-3-30</w:t>
      </w:r>
      <w:r w:rsidR="00603891">
        <w:rPr>
          <w:rFonts w:ascii="Arial" w:eastAsia="Arial" w:hAnsi="Arial" w:cs="Arial"/>
          <w:color w:val="7030A0"/>
          <w:sz w:val="24"/>
          <w:szCs w:val="24"/>
        </w:rPr>
        <w:t>5</w:t>
      </w:r>
      <w:r w:rsidR="00603891" w:rsidRPr="00691CF3">
        <w:rPr>
          <w:rFonts w:ascii="Arial" w:eastAsia="Arial" w:hAnsi="Arial" w:cs="Arial"/>
          <w:color w:val="7030A0"/>
          <w:sz w:val="24"/>
          <w:szCs w:val="24"/>
        </w:rPr>
        <w:t>(</w:t>
      </w:r>
      <w:r w:rsidR="00603891">
        <w:rPr>
          <w:rFonts w:ascii="Arial" w:eastAsia="Arial" w:hAnsi="Arial" w:cs="Arial"/>
          <w:color w:val="7030A0"/>
          <w:sz w:val="24"/>
          <w:szCs w:val="24"/>
        </w:rPr>
        <w:t>7</w:t>
      </w:r>
      <w:r w:rsidR="00603891" w:rsidRPr="00691CF3">
        <w:rPr>
          <w:rFonts w:ascii="Arial" w:eastAsia="Arial" w:hAnsi="Arial" w:cs="Arial"/>
          <w:color w:val="7030A0"/>
          <w:sz w:val="24"/>
          <w:szCs w:val="24"/>
        </w:rPr>
        <w:t>)</w:t>
      </w:r>
      <w:r w:rsidR="00603891">
        <w:rPr>
          <w:rFonts w:ascii="Arial" w:eastAsia="Arial" w:hAnsi="Arial" w:cs="Arial"/>
          <w:color w:val="7030A0"/>
          <w:sz w:val="24"/>
          <w:szCs w:val="24"/>
        </w:rPr>
        <w:t>(a)</w:t>
      </w:r>
      <w:r w:rsidRPr="000676EA">
        <w:rPr>
          <w:rFonts w:ascii="Arial" w:eastAsia="Arial" w:hAnsi="Arial" w:cs="Arial"/>
          <w:color w:val="7030A0"/>
          <w:sz w:val="24"/>
          <w:szCs w:val="24"/>
        </w:rPr>
        <w:t>,</w:t>
      </w:r>
      <w:r>
        <w:rPr>
          <w:rFonts w:ascii="Arial" w:eastAsia="Arial" w:hAnsi="Arial" w:cs="Arial"/>
          <w:color w:val="7030A0"/>
          <w:sz w:val="24"/>
          <w:szCs w:val="24"/>
        </w:rPr>
        <w:t xml:space="preserve"> the Court finds good cause and authorizes the execution of this warrant between the hours of [AM TIME] and [PM TIME].</w:t>
      </w:r>
    </w:p>
    <w:p w14:paraId="6041D9FA" w14:textId="77777777" w:rsidR="00580CC2" w:rsidRPr="00550FA1" w:rsidRDefault="00580CC2" w:rsidP="007D573C">
      <w:pPr>
        <w:spacing w:line="276" w:lineRule="auto"/>
        <w:jc w:val="both"/>
        <w:rPr>
          <w:rFonts w:ascii="Arial" w:hAnsi="Arial" w:cs="Arial"/>
          <w:color w:val="000000"/>
          <w:sz w:val="24"/>
          <w:szCs w:val="24"/>
        </w:rPr>
      </w:pPr>
    </w:p>
    <w:p w14:paraId="59544820" w14:textId="77777777" w:rsidR="00580CC2" w:rsidRPr="00550FA1" w:rsidRDefault="00580CC2" w:rsidP="00580CC2">
      <w:pPr>
        <w:spacing w:line="276" w:lineRule="auto"/>
        <w:jc w:val="both"/>
        <w:rPr>
          <w:rFonts w:ascii="Arial" w:hAnsi="Arial" w:cs="Arial"/>
          <w:color w:val="000000"/>
          <w:sz w:val="24"/>
          <w:szCs w:val="24"/>
        </w:rPr>
      </w:pPr>
      <w:r w:rsidRPr="00550FA1">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bookmarkEnd w:id="15"/>
    <w:p w14:paraId="115FDA94"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5512946"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35A91D2D" w14:textId="77777777" w:rsidR="00580CC2" w:rsidRPr="00D4033C" w:rsidRDefault="00580CC2" w:rsidP="00580CC2">
      <w:pPr>
        <w:tabs>
          <w:tab w:val="left" w:pos="0"/>
        </w:tabs>
        <w:suppressAutoHyphens/>
        <w:jc w:val="both"/>
        <w:rPr>
          <w:rFonts w:ascii="Arial" w:hAnsi="Arial" w:cs="Arial"/>
          <w:kern w:val="16"/>
          <w:sz w:val="24"/>
          <w:szCs w:val="24"/>
        </w:rPr>
      </w:pPr>
      <w:r w:rsidRPr="00D4033C">
        <w:rPr>
          <w:rFonts w:ascii="Arial" w:hAnsi="Arial" w:cs="Arial"/>
          <w:kern w:val="16"/>
          <w:sz w:val="24"/>
          <w:szCs w:val="24"/>
        </w:rPr>
        <w:t xml:space="preserve">Dated this </w:t>
      </w:r>
      <w:r w:rsidRPr="00D4033C">
        <w:rPr>
          <w:rFonts w:ascii="Arial" w:hAnsi="Arial" w:cs="Arial"/>
          <w:b/>
          <w:kern w:val="16"/>
          <w:sz w:val="24"/>
          <w:szCs w:val="24"/>
        </w:rPr>
        <w:t>_____day of _________ 20__</w:t>
      </w:r>
      <w:r w:rsidRPr="00D4033C">
        <w:rPr>
          <w:rFonts w:ascii="Arial" w:hAnsi="Arial" w:cs="Arial"/>
          <w:kern w:val="16"/>
          <w:sz w:val="24"/>
          <w:szCs w:val="24"/>
        </w:rPr>
        <w:t>, at _______.</w:t>
      </w:r>
    </w:p>
    <w:p w14:paraId="33D10A69"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7589276C"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9BA4CCD"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D4033C">
        <w:rPr>
          <w:rFonts w:ascii="Arial" w:hAnsi="Arial" w:cs="Arial"/>
          <w:kern w:val="16"/>
          <w:sz w:val="24"/>
          <w:szCs w:val="24"/>
        </w:rPr>
        <w:t xml:space="preserve">______________________________ </w:t>
      </w:r>
    </w:p>
    <w:p w14:paraId="6B2123F8" w14:textId="77777777" w:rsidR="00580CC2" w:rsidRPr="00795F11" w:rsidRDefault="00580CC2" w:rsidP="00580CC2">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19087BD" w14:textId="77777777" w:rsidR="00FC235B" w:rsidRPr="005A2E62" w:rsidRDefault="00FC235B" w:rsidP="00580CC2">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sectPr w:rsidR="00FC235B" w:rsidRPr="005A2E62" w:rsidSect="00757524">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F641DA" w14:textId="77777777" w:rsidR="00757524" w:rsidRDefault="00757524">
      <w:r>
        <w:separator/>
      </w:r>
    </w:p>
  </w:endnote>
  <w:endnote w:type="continuationSeparator" w:id="0">
    <w:p w14:paraId="54F69899" w14:textId="77777777" w:rsidR="00757524" w:rsidRDefault="007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77688" w14:textId="66A23299" w:rsidR="000C5F9C" w:rsidRDefault="00000000" w:rsidP="008F3202">
    <w:pPr>
      <w:pStyle w:val="Footer"/>
      <w:jc w:val="right"/>
    </w:pPr>
    <w:sdt>
      <w:sdtPr>
        <w:id w:val="-767698272"/>
        <w:docPartObj>
          <w:docPartGallery w:val="Page Numbers (Bottom of Page)"/>
          <w:docPartUnique/>
        </w:docPartObj>
      </w:sdtPr>
      <w:sdtContent>
        <w:sdt>
          <w:sdtPr>
            <w:id w:val="-1684352682"/>
            <w:docPartObj>
              <w:docPartGallery w:val="Page Numbers (Top of Page)"/>
              <w:docPartUnique/>
            </w:docPartObj>
          </w:sdt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E9EEB" w14:textId="77777777" w:rsidR="00526929" w:rsidRDefault="00526929" w:rsidP="00526929">
    <w:pPr>
      <w:pStyle w:val="Footer"/>
    </w:pPr>
    <w:r>
      <w:t>REV 11/18</w:t>
    </w:r>
  </w:p>
  <w:p w14:paraId="49F36048" w14:textId="77777777" w:rsidR="00526929" w:rsidRDefault="00000000" w:rsidP="00526929">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49833" w14:textId="77777777" w:rsidR="00757524" w:rsidRDefault="00757524">
      <w:r>
        <w:separator/>
      </w:r>
    </w:p>
  </w:footnote>
  <w:footnote w:type="continuationSeparator" w:id="0">
    <w:p w14:paraId="4253AA8D" w14:textId="77777777" w:rsidR="00757524" w:rsidRDefault="00757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90EE3"/>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FD34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556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A27C0C"/>
    <w:multiLevelType w:val="hybridMultilevel"/>
    <w:tmpl w:val="37845196"/>
    <w:lvl w:ilvl="0" w:tplc="78EECB5A">
      <w:start w:val="1"/>
      <w:numFmt w:val="decimal"/>
      <w:lvlText w:val="%1)"/>
      <w:lvlJc w:val="left"/>
      <w:pPr>
        <w:ind w:left="46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D2C69070">
      <w:start w:val="1"/>
      <w:numFmt w:val="lowerLetter"/>
      <w:lvlText w:val="%2)"/>
      <w:lvlJc w:val="left"/>
      <w:pPr>
        <w:ind w:left="8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BDF638C2">
      <w:start w:val="1"/>
      <w:numFmt w:val="lowerRoman"/>
      <w:lvlText w:val="%3)"/>
      <w:lvlJc w:val="left"/>
      <w:pPr>
        <w:ind w:left="118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tplc="C91E3414">
      <w:numFmt w:val="bullet"/>
      <w:lvlText w:val="•"/>
      <w:lvlJc w:val="left"/>
      <w:pPr>
        <w:ind w:left="2230" w:hanging="360"/>
      </w:pPr>
      <w:rPr>
        <w:rFonts w:hint="default"/>
        <w:lang w:val="en-US" w:eastAsia="en-US" w:bidi="ar-SA"/>
      </w:rPr>
    </w:lvl>
    <w:lvl w:ilvl="4" w:tplc="6A10628E">
      <w:numFmt w:val="bullet"/>
      <w:lvlText w:val="•"/>
      <w:lvlJc w:val="left"/>
      <w:pPr>
        <w:ind w:left="3280" w:hanging="360"/>
      </w:pPr>
      <w:rPr>
        <w:rFonts w:hint="default"/>
        <w:lang w:val="en-US" w:eastAsia="en-US" w:bidi="ar-SA"/>
      </w:rPr>
    </w:lvl>
    <w:lvl w:ilvl="5" w:tplc="357653DC">
      <w:numFmt w:val="bullet"/>
      <w:lvlText w:val="•"/>
      <w:lvlJc w:val="left"/>
      <w:pPr>
        <w:ind w:left="4330" w:hanging="360"/>
      </w:pPr>
      <w:rPr>
        <w:rFonts w:hint="default"/>
        <w:lang w:val="en-US" w:eastAsia="en-US" w:bidi="ar-SA"/>
      </w:rPr>
    </w:lvl>
    <w:lvl w:ilvl="6" w:tplc="89C00836">
      <w:numFmt w:val="bullet"/>
      <w:lvlText w:val="•"/>
      <w:lvlJc w:val="left"/>
      <w:pPr>
        <w:ind w:left="5380" w:hanging="360"/>
      </w:pPr>
      <w:rPr>
        <w:rFonts w:hint="default"/>
        <w:lang w:val="en-US" w:eastAsia="en-US" w:bidi="ar-SA"/>
      </w:rPr>
    </w:lvl>
    <w:lvl w:ilvl="7" w:tplc="7A0201BE">
      <w:numFmt w:val="bullet"/>
      <w:lvlText w:val="•"/>
      <w:lvlJc w:val="left"/>
      <w:pPr>
        <w:ind w:left="6430" w:hanging="360"/>
      </w:pPr>
      <w:rPr>
        <w:rFonts w:hint="default"/>
        <w:lang w:val="en-US" w:eastAsia="en-US" w:bidi="ar-SA"/>
      </w:rPr>
    </w:lvl>
    <w:lvl w:ilvl="8" w:tplc="1026CD04">
      <w:numFmt w:val="bullet"/>
      <w:lvlText w:val="•"/>
      <w:lvlJc w:val="left"/>
      <w:pPr>
        <w:ind w:left="7480" w:hanging="360"/>
      </w:pPr>
      <w:rPr>
        <w:rFonts w:hint="default"/>
        <w:lang w:val="en-US" w:eastAsia="en-US" w:bidi="ar-SA"/>
      </w:rPr>
    </w:lvl>
  </w:abstractNum>
  <w:abstractNum w:abstractNumId="6" w15:restartNumberingAfterBreak="0">
    <w:nsid w:val="2126618E"/>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10"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12" w15:restartNumberingAfterBreak="0">
    <w:nsid w:val="3EC676BC"/>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D2369"/>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710D96"/>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2E3F0A"/>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301DDD"/>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13342207">
    <w:abstractNumId w:val="7"/>
  </w:num>
  <w:num w:numId="2" w16cid:durableId="889804864">
    <w:abstractNumId w:val="11"/>
  </w:num>
  <w:num w:numId="3" w16cid:durableId="1928536613">
    <w:abstractNumId w:val="9"/>
  </w:num>
  <w:num w:numId="4" w16cid:durableId="2096509587">
    <w:abstractNumId w:val="10"/>
  </w:num>
  <w:num w:numId="5" w16cid:durableId="1495343028">
    <w:abstractNumId w:val="18"/>
  </w:num>
  <w:num w:numId="6" w16cid:durableId="431324329">
    <w:abstractNumId w:val="3"/>
  </w:num>
  <w:num w:numId="7" w16cid:durableId="665671028">
    <w:abstractNumId w:val="14"/>
  </w:num>
  <w:num w:numId="8" w16cid:durableId="208690396">
    <w:abstractNumId w:val="19"/>
  </w:num>
  <w:num w:numId="9" w16cid:durableId="1322276047">
    <w:abstractNumId w:val="16"/>
  </w:num>
  <w:num w:numId="10" w16cid:durableId="1494761532">
    <w:abstractNumId w:val="17"/>
  </w:num>
  <w:num w:numId="11" w16cid:durableId="663780564">
    <w:abstractNumId w:val="23"/>
  </w:num>
  <w:num w:numId="12" w16cid:durableId="1396516075">
    <w:abstractNumId w:val="20"/>
  </w:num>
  <w:num w:numId="13" w16cid:durableId="1042100263">
    <w:abstractNumId w:val="22"/>
  </w:num>
  <w:num w:numId="14" w16cid:durableId="1317421418">
    <w:abstractNumId w:val="13"/>
  </w:num>
  <w:num w:numId="15" w16cid:durableId="1981154333">
    <w:abstractNumId w:val="8"/>
  </w:num>
  <w:num w:numId="16" w16cid:durableId="3783588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0087129">
    <w:abstractNumId w:val="0"/>
  </w:num>
  <w:num w:numId="18" w16cid:durableId="1500466907">
    <w:abstractNumId w:val="15"/>
  </w:num>
  <w:num w:numId="19" w16cid:durableId="1889486736">
    <w:abstractNumId w:val="6"/>
  </w:num>
  <w:num w:numId="20" w16cid:durableId="438572722">
    <w:abstractNumId w:val="21"/>
  </w:num>
  <w:num w:numId="21" w16cid:durableId="521745666">
    <w:abstractNumId w:val="12"/>
  </w:num>
  <w:num w:numId="22" w16cid:durableId="1007443739">
    <w:abstractNumId w:val="1"/>
  </w:num>
  <w:num w:numId="23" w16cid:durableId="1982692578">
    <w:abstractNumId w:val="4"/>
  </w:num>
  <w:num w:numId="24" w16cid:durableId="1243249021">
    <w:abstractNumId w:val="5"/>
  </w:num>
  <w:num w:numId="25" w16cid:durableId="2101294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B7"/>
    <w:rsid w:val="00011E7F"/>
    <w:rsid w:val="00023A40"/>
    <w:rsid w:val="00055416"/>
    <w:rsid w:val="000605FC"/>
    <w:rsid w:val="0006527F"/>
    <w:rsid w:val="000A16D7"/>
    <w:rsid w:val="000B2BCB"/>
    <w:rsid w:val="000B3226"/>
    <w:rsid w:val="000B6C83"/>
    <w:rsid w:val="000C504C"/>
    <w:rsid w:val="000C5F9C"/>
    <w:rsid w:val="0010008C"/>
    <w:rsid w:val="001029F7"/>
    <w:rsid w:val="0011621D"/>
    <w:rsid w:val="00135DDC"/>
    <w:rsid w:val="00140B21"/>
    <w:rsid w:val="001608B9"/>
    <w:rsid w:val="001A32CF"/>
    <w:rsid w:val="001A350D"/>
    <w:rsid w:val="001C1945"/>
    <w:rsid w:val="001C560F"/>
    <w:rsid w:val="001F7E86"/>
    <w:rsid w:val="002118F6"/>
    <w:rsid w:val="0023071E"/>
    <w:rsid w:val="002318FD"/>
    <w:rsid w:val="00235147"/>
    <w:rsid w:val="00237EF1"/>
    <w:rsid w:val="002462C2"/>
    <w:rsid w:val="0026032A"/>
    <w:rsid w:val="00260FCF"/>
    <w:rsid w:val="002760DB"/>
    <w:rsid w:val="0029504E"/>
    <w:rsid w:val="002C7C5A"/>
    <w:rsid w:val="002F4520"/>
    <w:rsid w:val="00343BBE"/>
    <w:rsid w:val="0035191A"/>
    <w:rsid w:val="003519AE"/>
    <w:rsid w:val="003A313B"/>
    <w:rsid w:val="00434F3A"/>
    <w:rsid w:val="004532FB"/>
    <w:rsid w:val="0045746E"/>
    <w:rsid w:val="004719B5"/>
    <w:rsid w:val="004972C2"/>
    <w:rsid w:val="00497503"/>
    <w:rsid w:val="004A43D1"/>
    <w:rsid w:val="004D207F"/>
    <w:rsid w:val="004F535B"/>
    <w:rsid w:val="0050053F"/>
    <w:rsid w:val="00526929"/>
    <w:rsid w:val="005546EF"/>
    <w:rsid w:val="005778E2"/>
    <w:rsid w:val="00580CC2"/>
    <w:rsid w:val="00583B05"/>
    <w:rsid w:val="005872F1"/>
    <w:rsid w:val="00587A9F"/>
    <w:rsid w:val="005965F4"/>
    <w:rsid w:val="005A2E62"/>
    <w:rsid w:val="005A71E3"/>
    <w:rsid w:val="005E59D7"/>
    <w:rsid w:val="005E61C2"/>
    <w:rsid w:val="005F529A"/>
    <w:rsid w:val="005F72D9"/>
    <w:rsid w:val="00603891"/>
    <w:rsid w:val="0063320C"/>
    <w:rsid w:val="006557BA"/>
    <w:rsid w:val="006573D6"/>
    <w:rsid w:val="00683505"/>
    <w:rsid w:val="00692EAE"/>
    <w:rsid w:val="006A5286"/>
    <w:rsid w:val="006B2B8D"/>
    <w:rsid w:val="006C08F7"/>
    <w:rsid w:val="007036EF"/>
    <w:rsid w:val="0071477C"/>
    <w:rsid w:val="00726E88"/>
    <w:rsid w:val="00744413"/>
    <w:rsid w:val="00757524"/>
    <w:rsid w:val="00777B17"/>
    <w:rsid w:val="00793DB3"/>
    <w:rsid w:val="007D41A6"/>
    <w:rsid w:val="007D573C"/>
    <w:rsid w:val="007D617C"/>
    <w:rsid w:val="007E142C"/>
    <w:rsid w:val="008064B1"/>
    <w:rsid w:val="008073DB"/>
    <w:rsid w:val="008332B1"/>
    <w:rsid w:val="00841BA5"/>
    <w:rsid w:val="008566A7"/>
    <w:rsid w:val="008B0893"/>
    <w:rsid w:val="008E2C60"/>
    <w:rsid w:val="008F3202"/>
    <w:rsid w:val="00905FF7"/>
    <w:rsid w:val="0092362E"/>
    <w:rsid w:val="009318C3"/>
    <w:rsid w:val="0098404B"/>
    <w:rsid w:val="009A3536"/>
    <w:rsid w:val="009B364B"/>
    <w:rsid w:val="009C5198"/>
    <w:rsid w:val="009C7567"/>
    <w:rsid w:val="009F13B9"/>
    <w:rsid w:val="00A36F12"/>
    <w:rsid w:val="00A377B6"/>
    <w:rsid w:val="00A47C24"/>
    <w:rsid w:val="00A614F3"/>
    <w:rsid w:val="00A66979"/>
    <w:rsid w:val="00A67691"/>
    <w:rsid w:val="00A711E0"/>
    <w:rsid w:val="00A751ED"/>
    <w:rsid w:val="00AD00B7"/>
    <w:rsid w:val="00AE12B5"/>
    <w:rsid w:val="00B04DB2"/>
    <w:rsid w:val="00B075C8"/>
    <w:rsid w:val="00B47752"/>
    <w:rsid w:val="00B53BE9"/>
    <w:rsid w:val="00B619DD"/>
    <w:rsid w:val="00B65190"/>
    <w:rsid w:val="00B67B9A"/>
    <w:rsid w:val="00B86448"/>
    <w:rsid w:val="00B96B49"/>
    <w:rsid w:val="00BA0BD5"/>
    <w:rsid w:val="00C15BF9"/>
    <w:rsid w:val="00C22AC9"/>
    <w:rsid w:val="00C51453"/>
    <w:rsid w:val="00C851D2"/>
    <w:rsid w:val="00CA4359"/>
    <w:rsid w:val="00CC6FBC"/>
    <w:rsid w:val="00D01EC1"/>
    <w:rsid w:val="00D15A55"/>
    <w:rsid w:val="00D30AFE"/>
    <w:rsid w:val="00D316D0"/>
    <w:rsid w:val="00D441DE"/>
    <w:rsid w:val="00D9435B"/>
    <w:rsid w:val="00DE1223"/>
    <w:rsid w:val="00DF0BB5"/>
    <w:rsid w:val="00E07BC3"/>
    <w:rsid w:val="00E35DE4"/>
    <w:rsid w:val="00E37A27"/>
    <w:rsid w:val="00E7246D"/>
    <w:rsid w:val="00EC75C7"/>
    <w:rsid w:val="00ED1FD2"/>
    <w:rsid w:val="00EF4C3B"/>
    <w:rsid w:val="00F1059E"/>
    <w:rsid w:val="00F57284"/>
    <w:rsid w:val="00F60F16"/>
    <w:rsid w:val="00F90B9B"/>
    <w:rsid w:val="00F96F63"/>
    <w:rsid w:val="00FB3A93"/>
    <w:rsid w:val="00FC235B"/>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BCB"/>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A614F3"/>
    <w:pPr>
      <w:autoSpaceDE w:val="0"/>
      <w:autoSpaceDN w:val="0"/>
    </w:pPr>
    <w:rPr>
      <w:rFonts w:eastAsiaTheme="minorHAnsi"/>
      <w:color w:val="000000"/>
      <w:sz w:val="24"/>
      <w:szCs w:val="24"/>
    </w:rPr>
  </w:style>
  <w:style w:type="paragraph" w:styleId="TOCHeading">
    <w:name w:val="TOC Heading"/>
    <w:basedOn w:val="Heading1"/>
    <w:next w:val="Normal"/>
    <w:uiPriority w:val="39"/>
    <w:unhideWhenUsed/>
    <w:qFormat/>
    <w:rsid w:val="00580CC2"/>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580CC2"/>
    <w:pPr>
      <w:spacing w:after="100"/>
      <w:ind w:left="200"/>
    </w:pPr>
  </w:style>
  <w:style w:type="paragraph" w:styleId="TOC1">
    <w:name w:val="toc 1"/>
    <w:basedOn w:val="Normal"/>
    <w:next w:val="Normal"/>
    <w:autoRedefine/>
    <w:uiPriority w:val="39"/>
    <w:unhideWhenUsed/>
    <w:rsid w:val="00580CC2"/>
    <w:pPr>
      <w:spacing w:after="100"/>
    </w:pPr>
  </w:style>
  <w:style w:type="character" w:styleId="Hyperlink">
    <w:name w:val="Hyperlink"/>
    <w:basedOn w:val="DefaultParagraphFont"/>
    <w:uiPriority w:val="99"/>
    <w:unhideWhenUsed/>
    <w:rsid w:val="00580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82812">
      <w:bodyDiv w:val="1"/>
      <w:marLeft w:val="0"/>
      <w:marRight w:val="0"/>
      <w:marTop w:val="0"/>
      <w:marBottom w:val="0"/>
      <w:divBdr>
        <w:top w:val="none" w:sz="0" w:space="0" w:color="auto"/>
        <w:left w:val="none" w:sz="0" w:space="0" w:color="auto"/>
        <w:bottom w:val="none" w:sz="0" w:space="0" w:color="auto"/>
        <w:right w:val="none" w:sz="0" w:space="0" w:color="auto"/>
      </w:divBdr>
    </w:div>
    <w:div w:id="380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82B2-607B-4E42-A4FB-3F1918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6</TotalTime>
  <Pages>12</Pages>
  <Words>4601</Words>
  <Characters>26231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30771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4</cp:revision>
  <cp:lastPrinted>2018-11-14T18:42:00Z</cp:lastPrinted>
  <dcterms:created xsi:type="dcterms:W3CDTF">2022-04-27T17:51:00Z</dcterms:created>
  <dcterms:modified xsi:type="dcterms:W3CDTF">2024-05-06T14:20:00Z</dcterms:modified>
</cp:coreProperties>
</file>