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35"/>
        <w:gridCol w:w="1226"/>
        <w:gridCol w:w="4804"/>
      </w:tblGrid>
      <w:tr w:rsidR="005071FA" w:rsidRPr="00775C85" w14:paraId="0F9848AB" w14:textId="77777777" w:rsidTr="00405EFB">
        <w:trPr>
          <w:trHeight w:val="832"/>
        </w:trPr>
        <w:tc>
          <w:tcPr>
            <w:tcW w:w="9360" w:type="dxa"/>
            <w:gridSpan w:val="4"/>
            <w:tcBorders>
              <w:bottom w:val="single" w:sz="4" w:space="0" w:color="888B8D"/>
            </w:tcBorders>
            <w:tcMar>
              <w:left w:w="0" w:type="dxa"/>
              <w:right w:w="0" w:type="dxa"/>
            </w:tcMar>
          </w:tcPr>
          <w:p w14:paraId="38EDEA94" w14:textId="009F9A83" w:rsidR="00E1418D" w:rsidRDefault="00405EFB" w:rsidP="00544DFD">
            <w:pPr>
              <w:pStyle w:val="DocumentType"/>
              <w:spacing w:after="120"/>
              <w:jc w:val="center"/>
            </w:pPr>
            <w:r>
              <w:t>Larimer</w:t>
            </w:r>
            <w:r w:rsidR="00E1418D">
              <w:t xml:space="preserve"> County </w:t>
            </w:r>
          </w:p>
          <w:p w14:paraId="626566AE" w14:textId="74C15BDC" w:rsidR="00503CF8" w:rsidRDefault="00E1418D" w:rsidP="00544DFD">
            <w:pPr>
              <w:pStyle w:val="DocumentType"/>
              <w:spacing w:after="120"/>
              <w:jc w:val="center"/>
            </w:pPr>
            <w:r>
              <w:t>Hazard</w:t>
            </w:r>
            <w:r w:rsidR="001939A8">
              <w:t xml:space="preserve"> Mitigation Plan Update</w:t>
            </w:r>
            <w:r w:rsidR="00B03F81">
              <w:t xml:space="preserve"> </w:t>
            </w:r>
          </w:p>
          <w:p w14:paraId="10C924DF" w14:textId="4A9ECFF6" w:rsidR="005071FA" w:rsidRPr="00775C85" w:rsidRDefault="000E52B9" w:rsidP="00544DFD">
            <w:pPr>
              <w:pStyle w:val="DocumentType"/>
              <w:spacing w:after="120"/>
              <w:jc w:val="center"/>
            </w:pPr>
            <w:r>
              <w:t xml:space="preserve">Mitigation Strategy </w:t>
            </w:r>
            <w:r w:rsidR="006112DD">
              <w:t>Webinar</w:t>
            </w:r>
            <w:r w:rsidR="00B03F81">
              <w:t xml:space="preserve"> </w:t>
            </w:r>
            <w:r w:rsidR="00F65A4A">
              <w:t>A</w:t>
            </w:r>
            <w:r w:rsidR="006B7684" w:rsidRPr="00775C85">
              <w:t>genda</w:t>
            </w:r>
          </w:p>
        </w:tc>
      </w:tr>
      <w:tr w:rsidR="007D4118" w:rsidRPr="00056567" w14:paraId="033AB133" w14:textId="77777777" w:rsidTr="00405EFB">
        <w:trPr>
          <w:trHeight w:val="345"/>
        </w:trPr>
        <w:tc>
          <w:tcPr>
            <w:tcW w:w="695" w:type="dxa"/>
            <w:tcBorders>
              <w:top w:val="single" w:sz="4" w:space="0" w:color="888B8D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602890CD" w14:textId="77777777" w:rsidR="007D4118" w:rsidRPr="00056567" w:rsidRDefault="007D4118" w:rsidP="00544DFD">
            <w:pPr>
              <w:rPr>
                <w:rFonts w:cs="Arial"/>
                <w:b/>
              </w:rPr>
            </w:pPr>
            <w:r w:rsidRPr="00056567">
              <w:rPr>
                <w:rFonts w:cs="Arial"/>
                <w:b/>
              </w:rPr>
              <w:t xml:space="preserve">Date: </w:t>
            </w:r>
          </w:p>
        </w:tc>
        <w:tc>
          <w:tcPr>
            <w:tcW w:w="2635" w:type="dxa"/>
            <w:tcBorders>
              <w:top w:val="single" w:sz="4" w:space="0" w:color="888B8D"/>
            </w:tcBorders>
            <w:tcMar>
              <w:top w:w="85" w:type="dxa"/>
              <w:left w:w="0" w:type="dxa"/>
              <w:bottom w:w="57" w:type="dxa"/>
              <w:right w:w="0" w:type="dxa"/>
            </w:tcMar>
          </w:tcPr>
          <w:p w14:paraId="0F47E9A8" w14:textId="21BD13DF" w:rsidR="007D4118" w:rsidRPr="00056567" w:rsidRDefault="000E52B9" w:rsidP="00544D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Tuesday</w:t>
            </w:r>
            <w:r w:rsidR="00A4660B">
              <w:rPr>
                <w:rFonts w:ascii="Segoe UI" w:hAnsi="Segoe UI" w:cs="Segoe UI"/>
              </w:rPr>
              <w:t xml:space="preserve"> </w:t>
            </w:r>
            <w:r w:rsidR="00F30DC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July</w:t>
            </w:r>
            <w:r w:rsidR="00F30DC1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14</w:t>
            </w:r>
            <w:r w:rsidR="00262E43" w:rsidRPr="00056567">
              <w:rPr>
                <w:rFonts w:ascii="Segoe UI" w:hAnsi="Segoe UI" w:cs="Segoe UI"/>
              </w:rPr>
              <w:t>, 20</w:t>
            </w:r>
            <w:r w:rsidR="00C37821" w:rsidRPr="00056567">
              <w:rPr>
                <w:rFonts w:ascii="Segoe UI" w:hAnsi="Segoe UI" w:cs="Segoe UI"/>
              </w:rPr>
              <w:t>20</w:t>
            </w:r>
          </w:p>
          <w:p w14:paraId="54DB9C0F" w14:textId="62E987CD" w:rsidR="000C527D" w:rsidRPr="00056567" w:rsidRDefault="00212319" w:rsidP="00544DFD">
            <w:pPr>
              <w:rPr>
                <w:rFonts w:cs="Arial"/>
                <w:b/>
              </w:rPr>
            </w:pPr>
            <w:r w:rsidRPr="00405EFB">
              <w:rPr>
                <w:rFonts w:ascii="Segoe UI" w:hAnsi="Segoe UI" w:cs="Segoe UI"/>
              </w:rPr>
              <w:t>1:</w:t>
            </w:r>
            <w:r w:rsidR="00F30DC1" w:rsidRPr="00405EFB">
              <w:rPr>
                <w:rFonts w:ascii="Segoe UI" w:hAnsi="Segoe UI" w:cs="Segoe UI"/>
              </w:rPr>
              <w:t>0</w:t>
            </w:r>
            <w:r w:rsidRPr="00405EFB">
              <w:rPr>
                <w:rFonts w:ascii="Segoe UI" w:hAnsi="Segoe UI" w:cs="Segoe UI"/>
              </w:rPr>
              <w:t xml:space="preserve">0 </w:t>
            </w:r>
            <w:r w:rsidR="00652A6A" w:rsidRPr="00405EFB">
              <w:rPr>
                <w:rFonts w:ascii="Segoe UI" w:hAnsi="Segoe UI" w:cs="Segoe UI"/>
              </w:rPr>
              <w:t>-</w:t>
            </w:r>
            <w:r w:rsidR="00405EFB" w:rsidRPr="00405EFB">
              <w:rPr>
                <w:rFonts w:ascii="Segoe UI" w:hAnsi="Segoe UI" w:cs="Segoe UI"/>
              </w:rPr>
              <w:t xml:space="preserve"> 3</w:t>
            </w:r>
            <w:r w:rsidRPr="00405EFB">
              <w:rPr>
                <w:rFonts w:ascii="Segoe UI" w:hAnsi="Segoe UI" w:cs="Segoe UI"/>
              </w:rPr>
              <w:t>:</w:t>
            </w:r>
            <w:r w:rsidR="006112DD" w:rsidRPr="00405EFB">
              <w:rPr>
                <w:rFonts w:ascii="Segoe UI" w:hAnsi="Segoe UI" w:cs="Segoe UI"/>
              </w:rPr>
              <w:t>0</w:t>
            </w:r>
            <w:r w:rsidR="00652A6A" w:rsidRPr="00405EFB">
              <w:rPr>
                <w:rFonts w:ascii="Segoe UI" w:hAnsi="Segoe UI" w:cs="Segoe UI"/>
              </w:rPr>
              <w:t>0</w:t>
            </w:r>
            <w:r w:rsidR="000C527D" w:rsidRPr="00405EFB">
              <w:rPr>
                <w:rFonts w:ascii="Segoe UI" w:hAnsi="Segoe UI" w:cs="Segoe UI"/>
              </w:rPr>
              <w:t xml:space="preserve"> </w:t>
            </w:r>
            <w:r w:rsidRPr="00405EFB">
              <w:rPr>
                <w:rFonts w:ascii="Segoe UI" w:hAnsi="Segoe UI" w:cs="Segoe UI"/>
              </w:rPr>
              <w:t>p</w:t>
            </w:r>
            <w:r w:rsidR="00262E43" w:rsidRPr="00405EFB">
              <w:rPr>
                <w:rFonts w:ascii="Segoe UI" w:hAnsi="Segoe UI" w:cs="Segoe UI"/>
              </w:rPr>
              <w:t>m</w:t>
            </w:r>
            <w:r w:rsidR="000C527D" w:rsidRPr="00405EFB">
              <w:rPr>
                <w:rFonts w:ascii="Segoe UI" w:hAnsi="Segoe UI" w:cs="Segoe UI"/>
              </w:rPr>
              <w:t xml:space="preserve"> </w:t>
            </w:r>
            <w:r w:rsidR="00262E43" w:rsidRPr="00405EFB">
              <w:rPr>
                <w:rFonts w:ascii="Segoe UI" w:hAnsi="Segoe UI" w:cs="Segoe UI"/>
              </w:rPr>
              <w:t>MD</w:t>
            </w:r>
            <w:r w:rsidR="000C527D" w:rsidRPr="00405EFB">
              <w:rPr>
                <w:rFonts w:ascii="Segoe UI" w:hAnsi="Segoe UI" w:cs="Segoe UI"/>
              </w:rPr>
              <w:t>T</w:t>
            </w:r>
          </w:p>
        </w:tc>
        <w:tc>
          <w:tcPr>
            <w:tcW w:w="1226" w:type="dxa"/>
            <w:tcBorders>
              <w:top w:val="single" w:sz="4" w:space="0" w:color="888B8D"/>
            </w:tcBorders>
            <w:tcMar>
              <w:left w:w="0" w:type="dxa"/>
              <w:right w:w="0" w:type="dxa"/>
            </w:tcMar>
          </w:tcPr>
          <w:p w14:paraId="07FED6FA" w14:textId="77777777" w:rsidR="007D4118" w:rsidRPr="00056567" w:rsidRDefault="007D4118" w:rsidP="00544DFD">
            <w:pPr>
              <w:rPr>
                <w:rFonts w:cs="Arial"/>
                <w:b/>
              </w:rPr>
            </w:pPr>
            <w:r w:rsidRPr="00056567">
              <w:rPr>
                <w:rFonts w:cs="Arial"/>
                <w:b/>
              </w:rPr>
              <w:t>Meeting at:</w:t>
            </w:r>
          </w:p>
        </w:tc>
        <w:tc>
          <w:tcPr>
            <w:tcW w:w="4804" w:type="dxa"/>
            <w:tcBorders>
              <w:top w:val="single" w:sz="4" w:space="0" w:color="888B8D"/>
            </w:tcBorders>
            <w:tcMar>
              <w:left w:w="0" w:type="dxa"/>
              <w:right w:w="0" w:type="dxa"/>
            </w:tcMar>
          </w:tcPr>
          <w:p w14:paraId="606C3493" w14:textId="0EFD335F" w:rsidR="00262E43" w:rsidRDefault="00056567" w:rsidP="00544DFD">
            <w:pPr>
              <w:autoSpaceDE w:val="0"/>
              <w:autoSpaceDN w:val="0"/>
              <w:rPr>
                <w:rFonts w:cs="Arial"/>
                <w:color w:val="222222"/>
                <w:sz w:val="20"/>
                <w:szCs w:val="20"/>
              </w:rPr>
            </w:pPr>
            <w:r w:rsidRPr="00056567">
              <w:rPr>
                <w:rFonts w:ascii="Segoe UI" w:hAnsi="Segoe UI" w:cs="Segoe UI"/>
              </w:rPr>
              <w:t xml:space="preserve">Microsoft Teams </w:t>
            </w:r>
            <w:r w:rsidR="006112DD" w:rsidRPr="00056567">
              <w:rPr>
                <w:rFonts w:ascii="Segoe UI" w:hAnsi="Segoe UI" w:cs="Segoe UI"/>
              </w:rPr>
              <w:t xml:space="preserve">Webinar </w:t>
            </w:r>
            <w:r w:rsidR="00E56CD7" w:rsidRPr="00056567">
              <w:rPr>
                <w:rFonts w:ascii="Segoe UI" w:hAnsi="Segoe UI" w:cs="Segoe UI"/>
              </w:rPr>
              <w:t xml:space="preserve">link: </w:t>
            </w:r>
            <w:r w:rsidRPr="00056567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</w:p>
          <w:p w14:paraId="22A87438" w14:textId="7E49EE5E" w:rsidR="00405EFB" w:rsidRDefault="000E52B9" w:rsidP="00544DFD">
            <w:pPr>
              <w:autoSpaceDE w:val="0"/>
              <w:autoSpaceDN w:val="0"/>
              <w:rPr>
                <w:rFonts w:cs="Arial"/>
                <w:color w:val="222222"/>
                <w:sz w:val="20"/>
                <w:szCs w:val="20"/>
              </w:rPr>
            </w:pPr>
            <w:hyperlink r:id="rId8" w:history="1">
              <w:r w:rsidR="00405EFB" w:rsidRPr="000E52B9">
                <w:rPr>
                  <w:rStyle w:val="Hyperlink"/>
                  <w:rFonts w:cs="Arial"/>
                  <w:sz w:val="20"/>
                  <w:szCs w:val="20"/>
                  <w:highlight w:val="green"/>
                </w:rPr>
                <w:t>https://teams.microsoft.com/l/meetup-join/19%3ameeting_NDQzNzRmMjYtNjQzZC00OTVmLWI4MGItNWYxZGRhNjkwNGJj%40thread.v2/0?context=%7b%22Tid%22%3a%220843acec-fd3e-49be-bd54-18c6048a3fd0%22%2c%22Oid%22%3a%221af7d331-902d-4752-9987-ea455d99ec99%22%7d</w:t>
              </w:r>
            </w:hyperlink>
            <w:r w:rsidR="00405EFB">
              <w:rPr>
                <w:rFonts w:cs="Arial"/>
                <w:color w:val="222222"/>
                <w:sz w:val="20"/>
                <w:szCs w:val="20"/>
              </w:rPr>
              <w:t xml:space="preserve"> </w:t>
            </w:r>
          </w:p>
          <w:p w14:paraId="514C099E" w14:textId="754A84DB" w:rsidR="00D97BA1" w:rsidRDefault="00D97BA1" w:rsidP="00A4660B"/>
          <w:p w14:paraId="4F2A79FF" w14:textId="28F98758" w:rsidR="00405EFB" w:rsidRPr="000E52B9" w:rsidRDefault="00405EFB" w:rsidP="00405EFB">
            <w:pPr>
              <w:rPr>
                <w:rFonts w:ascii="Segoe UI" w:hAnsi="Segoe UI" w:cs="Segoe UI"/>
                <w:highlight w:val="green"/>
              </w:rPr>
            </w:pPr>
            <w:r w:rsidRPr="000E52B9">
              <w:rPr>
                <w:rFonts w:ascii="Segoe UI" w:hAnsi="Segoe UI" w:cs="Segoe UI"/>
                <w:highlight w:val="green"/>
              </w:rPr>
              <w:t xml:space="preserve">Phone:  (866) 670-1764 </w:t>
            </w:r>
          </w:p>
          <w:p w14:paraId="26A0D5E6" w14:textId="4825699E" w:rsidR="00A4660B" w:rsidRPr="00056567" w:rsidRDefault="00405EFB" w:rsidP="00A4660B">
            <w:pPr>
              <w:rPr>
                <w:rFonts w:ascii="Segoe UI" w:hAnsi="Segoe UI" w:cs="Segoe UI"/>
              </w:rPr>
            </w:pPr>
            <w:r w:rsidRPr="000E52B9">
              <w:rPr>
                <w:rFonts w:ascii="Segoe UI" w:hAnsi="Segoe UI" w:cs="Segoe UI"/>
                <w:highlight w:val="green"/>
              </w:rPr>
              <w:t>Conference ID: 280 545 410#</w:t>
            </w:r>
          </w:p>
        </w:tc>
      </w:tr>
      <w:tr w:rsidR="008F7626" w:rsidRPr="00056567" w14:paraId="2BCF1F9C" w14:textId="77777777" w:rsidTr="00405EFB">
        <w:trPr>
          <w:trHeight w:val="272"/>
        </w:trPr>
        <w:tc>
          <w:tcPr>
            <w:tcW w:w="9360" w:type="dxa"/>
            <w:gridSpan w:val="4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643195" w14:textId="77777777" w:rsidR="008F7626" w:rsidRPr="00056567" w:rsidRDefault="00077A22" w:rsidP="00544DFD">
            <w:r w:rsidRPr="00056567">
              <w:rPr>
                <w:rFonts w:cs="Arial"/>
                <w:b/>
              </w:rPr>
              <w:t>Subject/P</w:t>
            </w:r>
            <w:r w:rsidR="008F7626" w:rsidRPr="00056567">
              <w:rPr>
                <w:rFonts w:cs="Arial"/>
                <w:b/>
              </w:rPr>
              <w:t>urpose</w:t>
            </w:r>
          </w:p>
        </w:tc>
      </w:tr>
      <w:tr w:rsidR="008F7626" w:rsidRPr="00056567" w14:paraId="4628F620" w14:textId="77777777" w:rsidTr="00405EFB">
        <w:trPr>
          <w:trHeight w:val="345"/>
        </w:trPr>
        <w:tc>
          <w:tcPr>
            <w:tcW w:w="9360" w:type="dxa"/>
            <w:gridSpan w:val="4"/>
            <w:tcMar>
              <w:top w:w="85" w:type="dxa"/>
              <w:left w:w="0" w:type="dxa"/>
              <w:bottom w:w="57" w:type="dxa"/>
              <w:right w:w="0" w:type="dxa"/>
            </w:tcMar>
          </w:tcPr>
          <w:p w14:paraId="43FC6E86" w14:textId="2267BA24" w:rsidR="008F7626" w:rsidRPr="00056567" w:rsidRDefault="000E52B9" w:rsidP="00544DFD">
            <w:pPr>
              <w:rPr>
                <w:rFonts w:ascii="Segoe UI" w:hAnsi="Segoe UI" w:cs="Segoe UI"/>
              </w:rPr>
            </w:pPr>
            <w:r w:rsidRPr="000E52B9">
              <w:rPr>
                <w:rFonts w:ascii="Segoe UI" w:hAnsi="Segoe UI" w:cs="Segoe UI"/>
              </w:rPr>
              <w:t xml:space="preserve">The purpose of this meeting is to update the mitigation actions and identify potential new mitigation actions to include in the updated plan. </w:t>
            </w:r>
            <w:r w:rsidR="00E56CD7" w:rsidRPr="00056567">
              <w:rPr>
                <w:rFonts w:ascii="Segoe UI" w:hAnsi="Segoe UI" w:cs="Segoe UI"/>
              </w:rPr>
              <w:t xml:space="preserve">The meeting will be delivered </w:t>
            </w:r>
            <w:r w:rsidR="00F30DC1">
              <w:rPr>
                <w:rFonts w:ascii="Segoe UI" w:hAnsi="Segoe UI" w:cs="Segoe UI"/>
              </w:rPr>
              <w:t xml:space="preserve">as a </w:t>
            </w:r>
            <w:r w:rsidR="00E56CD7" w:rsidRPr="00056567">
              <w:rPr>
                <w:rFonts w:ascii="Segoe UI" w:hAnsi="Segoe UI" w:cs="Segoe UI"/>
              </w:rPr>
              <w:t>webinar due to the</w:t>
            </w:r>
            <w:r w:rsidR="00732C05">
              <w:rPr>
                <w:rFonts w:ascii="Segoe UI" w:hAnsi="Segoe UI" w:cs="Segoe UI"/>
              </w:rPr>
              <w:t xml:space="preserve"> COVID-19 p</w:t>
            </w:r>
            <w:r w:rsidR="00E56CD7" w:rsidRPr="00056567">
              <w:rPr>
                <w:rFonts w:ascii="Segoe UI" w:hAnsi="Segoe UI" w:cs="Segoe UI"/>
              </w:rPr>
              <w:t>andemic and social distancing requirements</w:t>
            </w:r>
            <w:r w:rsidR="00C37821" w:rsidRPr="00056567">
              <w:rPr>
                <w:rFonts w:ascii="Segoe UI" w:hAnsi="Segoe UI" w:cs="Segoe UI"/>
              </w:rPr>
              <w:t>.</w:t>
            </w:r>
            <w:r w:rsidR="00E56CD7" w:rsidRPr="00056567">
              <w:rPr>
                <w:rFonts w:ascii="Segoe UI" w:hAnsi="Segoe UI" w:cs="Segoe UI"/>
              </w:rPr>
              <w:t xml:space="preserve">  </w:t>
            </w:r>
          </w:p>
        </w:tc>
      </w:tr>
      <w:tr w:rsidR="007D4118" w:rsidRPr="00056567" w14:paraId="6F845E9A" w14:textId="77777777" w:rsidTr="00405EFB">
        <w:trPr>
          <w:trHeight w:val="272"/>
        </w:trPr>
        <w:tc>
          <w:tcPr>
            <w:tcW w:w="9360" w:type="dxa"/>
            <w:gridSpan w:val="4"/>
            <w:tcMar>
              <w:top w:w="85" w:type="dxa"/>
              <w:left w:w="0" w:type="dxa"/>
              <w:bottom w:w="57" w:type="dxa"/>
              <w:right w:w="0" w:type="dxa"/>
            </w:tcMar>
          </w:tcPr>
          <w:p w14:paraId="2C771599" w14:textId="3DBD8552" w:rsidR="007D4118" w:rsidRPr="00056567" w:rsidRDefault="007D4118" w:rsidP="00544DFD">
            <w:pPr>
              <w:rPr>
                <w:rFonts w:cs="Arial"/>
                <w:b/>
              </w:rPr>
            </w:pPr>
            <w:r w:rsidRPr="00056567">
              <w:rPr>
                <w:rFonts w:cs="Arial"/>
                <w:b/>
              </w:rPr>
              <w:t>Attendees:</w:t>
            </w:r>
            <w:r w:rsidR="00544DFD" w:rsidRPr="00056567">
              <w:rPr>
                <w:rFonts w:cs="Arial"/>
                <w:b/>
              </w:rPr>
              <w:t xml:space="preserve">  </w:t>
            </w:r>
            <w:r w:rsidR="00E1418D">
              <w:rPr>
                <w:rFonts w:cs="Arial"/>
              </w:rPr>
              <w:t>Hazard Mitigation Planning Committee</w:t>
            </w:r>
            <w:r w:rsidR="00503CF8" w:rsidRPr="00056567">
              <w:rPr>
                <w:rFonts w:cs="Arial"/>
              </w:rPr>
              <w:t xml:space="preserve"> and Wood Team Consultants</w:t>
            </w:r>
          </w:p>
        </w:tc>
      </w:tr>
      <w:tr w:rsidR="00B54402" w:rsidRPr="00056567" w14:paraId="56E77F69" w14:textId="77777777" w:rsidTr="00405EFB">
        <w:trPr>
          <w:trHeight w:hRule="exact" w:val="195"/>
        </w:trPr>
        <w:tc>
          <w:tcPr>
            <w:tcW w:w="3330" w:type="dxa"/>
            <w:gridSpan w:val="2"/>
            <w:tcBorders>
              <w:bottom w:val="single" w:sz="4" w:space="0" w:color="888B8D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E9376C" w14:textId="77777777" w:rsidR="001939A8" w:rsidRPr="00056567" w:rsidRDefault="001939A8" w:rsidP="00544DFD">
            <w:pPr>
              <w:rPr>
                <w:rFonts w:cs="Arial"/>
                <w:b/>
              </w:rPr>
            </w:pPr>
          </w:p>
          <w:p w14:paraId="34000473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7FB77DED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3D66D83F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2D82B923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0B053BCD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2D3D0E8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73023F47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38426F52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7B55F40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3413F883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7D318065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F17957B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76CE7402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9457952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294C1DBA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81D215D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4095E0D9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50DFCC88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34B6663B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547CC3B1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516C4A78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4271D062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235423EF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6DF3439D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2875DC4B" w14:textId="77777777" w:rsidR="001939A8" w:rsidRPr="00056567" w:rsidRDefault="001939A8" w:rsidP="00544DFD">
            <w:pPr>
              <w:rPr>
                <w:rFonts w:cs="Arial"/>
              </w:rPr>
            </w:pPr>
          </w:p>
          <w:p w14:paraId="4C90DF45" w14:textId="77777777" w:rsidR="00B54402" w:rsidRPr="00056567" w:rsidRDefault="00B54402" w:rsidP="00544DFD">
            <w:pPr>
              <w:ind w:firstLine="720"/>
              <w:rPr>
                <w:rFonts w:cs="Arial"/>
              </w:rPr>
            </w:pPr>
          </w:p>
        </w:tc>
        <w:tc>
          <w:tcPr>
            <w:tcW w:w="6030" w:type="dxa"/>
            <w:gridSpan w:val="2"/>
            <w:tcBorders>
              <w:bottom w:val="single" w:sz="4" w:space="0" w:color="888B8D"/>
            </w:tcBorders>
            <w:tcMar>
              <w:top w:w="85" w:type="dxa"/>
              <w:left w:w="0" w:type="dxa"/>
              <w:bottom w:w="113" w:type="dxa"/>
              <w:right w:w="0" w:type="dxa"/>
            </w:tcMar>
          </w:tcPr>
          <w:p w14:paraId="6CD2327B" w14:textId="77777777" w:rsidR="00B54402" w:rsidRPr="00056567" w:rsidRDefault="00B54402" w:rsidP="00544DFD">
            <w:pPr>
              <w:rPr>
                <w:rFonts w:cs="Arial"/>
                <w:b/>
              </w:rPr>
            </w:pPr>
          </w:p>
        </w:tc>
      </w:tr>
    </w:tbl>
    <w:p w14:paraId="09F48640" w14:textId="17CE4E04" w:rsidR="00832B09" w:rsidRPr="00832B09" w:rsidRDefault="001A0A05" w:rsidP="00832B09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 w:rsidRPr="00056567">
        <w:rPr>
          <w:rFonts w:ascii="Segoe UI" w:hAnsi="Segoe UI" w:cs="Segoe UI"/>
          <w:color w:val="auto"/>
          <w:szCs w:val="22"/>
        </w:rPr>
        <w:t>Introduct</w:t>
      </w:r>
      <w:r w:rsidR="00405EFB">
        <w:rPr>
          <w:rFonts w:ascii="Segoe UI" w:hAnsi="Segoe UI" w:cs="Segoe UI"/>
          <w:color w:val="auto"/>
          <w:szCs w:val="22"/>
        </w:rPr>
        <w:t>ions</w:t>
      </w:r>
    </w:p>
    <w:p w14:paraId="18666B27" w14:textId="1EF3245B" w:rsidR="001A0A05" w:rsidRPr="001A0A05" w:rsidRDefault="00B67C90" w:rsidP="001939A8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>Review of the planning process</w:t>
      </w:r>
      <w:r w:rsidR="00405EFB">
        <w:rPr>
          <w:rFonts w:ascii="Segoe UI" w:hAnsi="Segoe UI" w:cs="Segoe UI"/>
          <w:color w:val="auto"/>
          <w:szCs w:val="22"/>
        </w:rPr>
        <w:t xml:space="preserve"> an</w:t>
      </w:r>
      <w:r w:rsidR="000E52B9">
        <w:rPr>
          <w:rFonts w:ascii="Segoe UI" w:hAnsi="Segoe UI" w:cs="Segoe UI"/>
          <w:color w:val="auto"/>
          <w:szCs w:val="22"/>
        </w:rPr>
        <w:t>d progress to date</w:t>
      </w:r>
      <w:r w:rsidR="00405EFB">
        <w:rPr>
          <w:rFonts w:ascii="Segoe UI" w:hAnsi="Segoe UI" w:cs="Segoe UI"/>
          <w:color w:val="auto"/>
          <w:szCs w:val="22"/>
        </w:rPr>
        <w:t xml:space="preserve"> </w:t>
      </w:r>
    </w:p>
    <w:p w14:paraId="7954AF08" w14:textId="7C2AB6A4" w:rsidR="00EB5C88" w:rsidRPr="001A0A05" w:rsidRDefault="000E52B9" w:rsidP="00EB5C88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 xml:space="preserve">Finalizing goals &amp; objectives </w:t>
      </w:r>
      <w:r w:rsidR="00EB5C88">
        <w:rPr>
          <w:rFonts w:ascii="Segoe UI" w:hAnsi="Segoe UI" w:cs="Segoe UI"/>
          <w:color w:val="auto"/>
          <w:szCs w:val="22"/>
        </w:rPr>
        <w:t xml:space="preserve"> </w:t>
      </w:r>
    </w:p>
    <w:p w14:paraId="3B30F73E" w14:textId="133FD682" w:rsidR="00503CF8" w:rsidRPr="001A0A05" w:rsidRDefault="000E52B9" w:rsidP="00503CF8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 xml:space="preserve">Review of mitigation action categories </w:t>
      </w:r>
      <w:r w:rsidR="006E16DC">
        <w:rPr>
          <w:rFonts w:ascii="Segoe UI" w:hAnsi="Segoe UI" w:cs="Segoe UI"/>
          <w:color w:val="auto"/>
          <w:szCs w:val="22"/>
        </w:rPr>
        <w:t xml:space="preserve"> </w:t>
      </w:r>
    </w:p>
    <w:p w14:paraId="776F74CD" w14:textId="3F5703B7" w:rsidR="00544DFD" w:rsidRPr="006E16DC" w:rsidRDefault="000E52B9" w:rsidP="00544DFD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>Progress of mitigation actions from 2016 plan</w:t>
      </w:r>
    </w:p>
    <w:p w14:paraId="124AECED" w14:textId="194ED3D2" w:rsidR="001A0A05" w:rsidRPr="007511EE" w:rsidRDefault="000E52B9" w:rsidP="001939A8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 xml:space="preserve">Identification of new mitigation actions </w:t>
      </w:r>
    </w:p>
    <w:p w14:paraId="3C1A998F" w14:textId="170DC2BF" w:rsidR="00D97BA1" w:rsidRDefault="00BF555B" w:rsidP="001939A8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 xml:space="preserve">Next </w:t>
      </w:r>
      <w:r w:rsidR="00405EFB">
        <w:rPr>
          <w:rFonts w:ascii="Segoe UI" w:hAnsi="Segoe UI" w:cs="Segoe UI"/>
          <w:color w:val="auto"/>
          <w:szCs w:val="22"/>
        </w:rPr>
        <w:t>s</w:t>
      </w:r>
      <w:r>
        <w:rPr>
          <w:rFonts w:ascii="Segoe UI" w:hAnsi="Segoe UI" w:cs="Segoe UI"/>
          <w:color w:val="auto"/>
          <w:szCs w:val="22"/>
        </w:rPr>
        <w:t>teps</w:t>
      </w:r>
      <w:bookmarkStart w:id="0" w:name="_GoBack"/>
      <w:bookmarkEnd w:id="0"/>
    </w:p>
    <w:p w14:paraId="61FA6A80" w14:textId="399AFF6D" w:rsidR="00403A8F" w:rsidRPr="00405EFB" w:rsidRDefault="00931D5B" w:rsidP="00403A8F">
      <w:pPr>
        <w:pStyle w:val="Heading1"/>
        <w:spacing w:before="240"/>
        <w:rPr>
          <w:rFonts w:ascii="Segoe UI" w:hAnsi="Segoe UI" w:cs="Segoe UI"/>
          <w:color w:val="auto"/>
          <w:szCs w:val="22"/>
        </w:rPr>
      </w:pPr>
      <w:r>
        <w:rPr>
          <w:rFonts w:ascii="Segoe UI" w:hAnsi="Segoe UI" w:cs="Segoe UI"/>
          <w:color w:val="auto"/>
          <w:szCs w:val="22"/>
        </w:rPr>
        <w:t xml:space="preserve">Questions </w:t>
      </w:r>
    </w:p>
    <w:p w14:paraId="1F7D8739" w14:textId="77777777" w:rsidR="00403A8F" w:rsidRPr="00403A8F" w:rsidRDefault="00403A8F" w:rsidP="00403A8F"/>
    <w:sectPr w:rsidR="00403A8F" w:rsidRPr="00403A8F" w:rsidSect="00817DE6">
      <w:footerReference w:type="default" r:id="rId9"/>
      <w:headerReference w:type="first" r:id="rId10"/>
      <w:footerReference w:type="first" r:id="rId11"/>
      <w:pgSz w:w="12240" w:h="15840" w:code="1"/>
      <w:pgMar w:top="2160" w:right="1411" w:bottom="1411" w:left="14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FFD4" w14:textId="77777777" w:rsidR="00224F5F" w:rsidRDefault="00224F5F" w:rsidP="00EC2D99">
      <w:pPr>
        <w:spacing w:line="240" w:lineRule="auto"/>
      </w:pPr>
      <w:r>
        <w:separator/>
      </w:r>
    </w:p>
  </w:endnote>
  <w:endnote w:type="continuationSeparator" w:id="0">
    <w:p w14:paraId="777B2631" w14:textId="77777777" w:rsidR="00224F5F" w:rsidRDefault="00224F5F" w:rsidP="00EC2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1" w:rightFromText="181" w:vertAnchor="page" w:tblpY="1377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5"/>
    </w:tblGrid>
    <w:tr w:rsidR="00817DE6" w:rsidRPr="004561D2" w14:paraId="7D310CDC" w14:textId="77777777" w:rsidTr="00C67A8B">
      <w:trPr>
        <w:trHeight w:val="360"/>
      </w:trPr>
      <w:tc>
        <w:tcPr>
          <w:tcW w:w="9245" w:type="dxa"/>
        </w:tcPr>
        <w:p w14:paraId="0BD81F2F" w14:textId="77777777" w:rsidR="00817DE6" w:rsidRPr="004561D2" w:rsidRDefault="00817DE6" w:rsidP="00817DE6">
          <w:pPr>
            <w:tabs>
              <w:tab w:val="center" w:pos="4513"/>
              <w:tab w:val="right" w:pos="9026"/>
            </w:tabs>
            <w:spacing w:line="240" w:lineRule="auto"/>
            <w:rPr>
              <w:rFonts w:eastAsia="Times New Roman" w:cs="Times New Roman"/>
              <w:color w:val="63666A"/>
              <w:sz w:val="16"/>
            </w:rPr>
          </w:pPr>
        </w:p>
      </w:tc>
    </w:tr>
    <w:tr w:rsidR="00817DE6" w:rsidRPr="004561D2" w14:paraId="669599D7" w14:textId="77777777" w:rsidTr="00C67A8B">
      <w:tc>
        <w:tcPr>
          <w:tcW w:w="9245" w:type="dxa"/>
        </w:tcPr>
        <w:p w14:paraId="5DC75C5D" w14:textId="77777777" w:rsidR="00817DE6" w:rsidRPr="004561D2" w:rsidRDefault="00817DE6" w:rsidP="00262E43">
          <w:pPr>
            <w:tabs>
              <w:tab w:val="center" w:pos="4513"/>
              <w:tab w:val="right" w:pos="9026"/>
            </w:tabs>
            <w:spacing w:before="120" w:line="240" w:lineRule="auto"/>
            <w:rPr>
              <w:rFonts w:eastAsia="Times New Roman" w:cs="Times New Roman"/>
              <w:sz w:val="16"/>
              <w:szCs w:val="16"/>
            </w:rPr>
          </w:pPr>
        </w:p>
        <w:p w14:paraId="442F5325" w14:textId="77777777" w:rsidR="00817DE6" w:rsidRPr="004561D2" w:rsidRDefault="00817DE6" w:rsidP="00817DE6">
          <w:pPr>
            <w:tabs>
              <w:tab w:val="center" w:pos="4513"/>
              <w:tab w:val="right" w:pos="9026"/>
            </w:tabs>
            <w:spacing w:before="120" w:line="240" w:lineRule="auto"/>
            <w:rPr>
              <w:rFonts w:eastAsia="Times New Roman" w:cs="Times New Roman"/>
              <w:sz w:val="16"/>
            </w:rPr>
          </w:pPr>
        </w:p>
      </w:tc>
    </w:tr>
  </w:tbl>
  <w:p w14:paraId="143BC06C" w14:textId="77777777" w:rsidR="00817DE6" w:rsidRPr="00817DE6" w:rsidRDefault="00E33917">
    <w:pPr>
      <w:pStyle w:val="Foo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652556" wp14:editId="215651D3">
          <wp:simplePos x="0" y="0"/>
          <wp:positionH relativeFrom="page">
            <wp:posOffset>6200774</wp:posOffset>
          </wp:positionH>
          <wp:positionV relativeFrom="topMargin">
            <wp:posOffset>9363075</wp:posOffset>
          </wp:positionV>
          <wp:extent cx="1467485" cy="396475"/>
          <wp:effectExtent l="0" t="0" r="0" b="3810"/>
          <wp:wrapSquare wrapText="bothSides"/>
          <wp:docPr id="26" name="Picture 26" descr="Assets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Assets for letterhead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354" b="12294"/>
                  <a:stretch/>
                </pic:blipFill>
                <pic:spPr bwMode="auto">
                  <a:xfrm>
                    <a:off x="0" y="0"/>
                    <a:ext cx="1494376" cy="40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01B9" w14:textId="77777777" w:rsidR="004516DC" w:rsidRPr="004516DC" w:rsidRDefault="004516DC" w:rsidP="004516DC">
    <w:pPr>
      <w:pStyle w:val="Footer"/>
      <w:tabs>
        <w:tab w:val="clear" w:pos="9026"/>
      </w:tabs>
      <w:ind w:right="-660"/>
      <w:jc w:val="right"/>
    </w:pPr>
    <w:r>
      <w:t xml:space="preserve">Page </w:t>
    </w:r>
    <w:r w:rsidR="009B64F6">
      <w:fldChar w:fldCharType="begin"/>
    </w:r>
    <w:r w:rsidR="009B64F6">
      <w:instrText xml:space="preserve"> PAGE   \* MERGEFORMAT </w:instrText>
    </w:r>
    <w:r w:rsidR="009B64F6">
      <w:fldChar w:fldCharType="separate"/>
    </w:r>
    <w:r w:rsidR="00817DE6">
      <w:rPr>
        <w:noProof/>
      </w:rPr>
      <w:t>2</w:t>
    </w:r>
    <w:r w:rsidR="009B64F6">
      <w:rPr>
        <w:noProof/>
      </w:rPr>
      <w:fldChar w:fldCharType="end"/>
    </w:r>
    <w:r>
      <w:t xml:space="preserve"> of </w:t>
    </w:r>
    <w:r w:rsidR="0014413C">
      <w:rPr>
        <w:noProof/>
      </w:rPr>
      <w:fldChar w:fldCharType="begin"/>
    </w:r>
    <w:r w:rsidR="0014413C">
      <w:rPr>
        <w:noProof/>
      </w:rPr>
      <w:instrText xml:space="preserve"> NUMPAGES   \* MERGEFORMAT </w:instrText>
    </w:r>
    <w:r w:rsidR="0014413C">
      <w:rPr>
        <w:noProof/>
      </w:rPr>
      <w:fldChar w:fldCharType="separate"/>
    </w:r>
    <w:r w:rsidR="007607FB">
      <w:rPr>
        <w:noProof/>
      </w:rPr>
      <w:t>1</w:t>
    </w:r>
    <w:r w:rsidR="001441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409DD" w14:textId="77777777" w:rsidR="00224F5F" w:rsidRDefault="00224F5F" w:rsidP="00EC2D99">
      <w:pPr>
        <w:spacing w:line="240" w:lineRule="auto"/>
      </w:pPr>
      <w:r>
        <w:separator/>
      </w:r>
    </w:p>
  </w:footnote>
  <w:footnote w:type="continuationSeparator" w:id="0">
    <w:p w14:paraId="5D93F90C" w14:textId="77777777" w:rsidR="00224F5F" w:rsidRDefault="00224F5F" w:rsidP="00EC2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EDB6" w14:textId="77777777" w:rsidR="004516DC" w:rsidRDefault="004516DC">
    <w:pPr>
      <w:pStyle w:val="Header"/>
    </w:pPr>
    <w:r>
      <w:t>Continued…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0416"/>
    <w:multiLevelType w:val="hybridMultilevel"/>
    <w:tmpl w:val="46827632"/>
    <w:lvl w:ilvl="0" w:tplc="0120880A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1"/>
        <w:sz w:val="22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FB"/>
    <w:rsid w:val="000170BB"/>
    <w:rsid w:val="00056567"/>
    <w:rsid w:val="00077A22"/>
    <w:rsid w:val="00080E90"/>
    <w:rsid w:val="000A5C4C"/>
    <w:rsid w:val="000B5613"/>
    <w:rsid w:val="000B7D83"/>
    <w:rsid w:val="000C527D"/>
    <w:rsid w:val="000E52B9"/>
    <w:rsid w:val="000F05B4"/>
    <w:rsid w:val="00111027"/>
    <w:rsid w:val="00123C1D"/>
    <w:rsid w:val="001363A0"/>
    <w:rsid w:val="0014413C"/>
    <w:rsid w:val="00154BC4"/>
    <w:rsid w:val="001573F7"/>
    <w:rsid w:val="00163BB2"/>
    <w:rsid w:val="001721B0"/>
    <w:rsid w:val="001939A8"/>
    <w:rsid w:val="001A0A05"/>
    <w:rsid w:val="001D3C97"/>
    <w:rsid w:val="001D5272"/>
    <w:rsid w:val="001E6774"/>
    <w:rsid w:val="00212319"/>
    <w:rsid w:val="00224F5F"/>
    <w:rsid w:val="002369C7"/>
    <w:rsid w:val="002563DC"/>
    <w:rsid w:val="00262E43"/>
    <w:rsid w:val="00290DBA"/>
    <w:rsid w:val="00295F00"/>
    <w:rsid w:val="002C05F7"/>
    <w:rsid w:val="002C09A8"/>
    <w:rsid w:val="002D25CC"/>
    <w:rsid w:val="0034586E"/>
    <w:rsid w:val="00347DF4"/>
    <w:rsid w:val="00370F45"/>
    <w:rsid w:val="0037253B"/>
    <w:rsid w:val="003B3BED"/>
    <w:rsid w:val="003D63D6"/>
    <w:rsid w:val="003E00FD"/>
    <w:rsid w:val="00403A8F"/>
    <w:rsid w:val="00405EFB"/>
    <w:rsid w:val="00436E8F"/>
    <w:rsid w:val="004516DC"/>
    <w:rsid w:val="00463941"/>
    <w:rsid w:val="004928D3"/>
    <w:rsid w:val="004B3BD4"/>
    <w:rsid w:val="004B3E01"/>
    <w:rsid w:val="004C6770"/>
    <w:rsid w:val="004F3989"/>
    <w:rsid w:val="00502756"/>
    <w:rsid w:val="00502DC5"/>
    <w:rsid w:val="00503CF8"/>
    <w:rsid w:val="005071FA"/>
    <w:rsid w:val="00517D78"/>
    <w:rsid w:val="00544DFD"/>
    <w:rsid w:val="00554B11"/>
    <w:rsid w:val="005A2B62"/>
    <w:rsid w:val="005E320D"/>
    <w:rsid w:val="006112DD"/>
    <w:rsid w:val="006271B1"/>
    <w:rsid w:val="00652A6A"/>
    <w:rsid w:val="006569BF"/>
    <w:rsid w:val="00671A74"/>
    <w:rsid w:val="0069530B"/>
    <w:rsid w:val="006B1BFD"/>
    <w:rsid w:val="006B7684"/>
    <w:rsid w:val="006C5984"/>
    <w:rsid w:val="006E16DC"/>
    <w:rsid w:val="006F4575"/>
    <w:rsid w:val="006F49F0"/>
    <w:rsid w:val="006F652B"/>
    <w:rsid w:val="006F6AE8"/>
    <w:rsid w:val="007116B9"/>
    <w:rsid w:val="00732C05"/>
    <w:rsid w:val="007439B2"/>
    <w:rsid w:val="007511EE"/>
    <w:rsid w:val="007607FB"/>
    <w:rsid w:val="00775C85"/>
    <w:rsid w:val="007946AB"/>
    <w:rsid w:val="007A25BA"/>
    <w:rsid w:val="007D4118"/>
    <w:rsid w:val="007D459E"/>
    <w:rsid w:val="007E45AA"/>
    <w:rsid w:val="007F0CD0"/>
    <w:rsid w:val="0081158C"/>
    <w:rsid w:val="00812490"/>
    <w:rsid w:val="00813926"/>
    <w:rsid w:val="0081420B"/>
    <w:rsid w:val="00817DE6"/>
    <w:rsid w:val="00832B09"/>
    <w:rsid w:val="00850D17"/>
    <w:rsid w:val="00891A86"/>
    <w:rsid w:val="008C665D"/>
    <w:rsid w:val="008E4B25"/>
    <w:rsid w:val="008F7626"/>
    <w:rsid w:val="008F7BDF"/>
    <w:rsid w:val="009144FD"/>
    <w:rsid w:val="00915459"/>
    <w:rsid w:val="00920B55"/>
    <w:rsid w:val="00931D5B"/>
    <w:rsid w:val="009332D4"/>
    <w:rsid w:val="00933D3F"/>
    <w:rsid w:val="0093551A"/>
    <w:rsid w:val="009B64F6"/>
    <w:rsid w:val="009D74E5"/>
    <w:rsid w:val="00A10C13"/>
    <w:rsid w:val="00A16EE6"/>
    <w:rsid w:val="00A203E6"/>
    <w:rsid w:val="00A4383E"/>
    <w:rsid w:val="00A4660B"/>
    <w:rsid w:val="00A7623C"/>
    <w:rsid w:val="00AD5AD0"/>
    <w:rsid w:val="00B03F81"/>
    <w:rsid w:val="00B109D7"/>
    <w:rsid w:val="00B31089"/>
    <w:rsid w:val="00B33DFF"/>
    <w:rsid w:val="00B40D5A"/>
    <w:rsid w:val="00B440AD"/>
    <w:rsid w:val="00B54402"/>
    <w:rsid w:val="00B67C90"/>
    <w:rsid w:val="00B76563"/>
    <w:rsid w:val="00BB64B9"/>
    <w:rsid w:val="00BD2623"/>
    <w:rsid w:val="00BE774B"/>
    <w:rsid w:val="00BF555B"/>
    <w:rsid w:val="00C34857"/>
    <w:rsid w:val="00C37821"/>
    <w:rsid w:val="00C41BF9"/>
    <w:rsid w:val="00C57D73"/>
    <w:rsid w:val="00C830BF"/>
    <w:rsid w:val="00C87A60"/>
    <w:rsid w:val="00CA0963"/>
    <w:rsid w:val="00CA1262"/>
    <w:rsid w:val="00CE5FBF"/>
    <w:rsid w:val="00CE7AD6"/>
    <w:rsid w:val="00D21733"/>
    <w:rsid w:val="00D340B3"/>
    <w:rsid w:val="00D46CB7"/>
    <w:rsid w:val="00D85ACA"/>
    <w:rsid w:val="00D961CD"/>
    <w:rsid w:val="00D96F73"/>
    <w:rsid w:val="00D97BA1"/>
    <w:rsid w:val="00DB04CA"/>
    <w:rsid w:val="00DC12E5"/>
    <w:rsid w:val="00DE1FE0"/>
    <w:rsid w:val="00DF3DCB"/>
    <w:rsid w:val="00E07F48"/>
    <w:rsid w:val="00E1418D"/>
    <w:rsid w:val="00E1436D"/>
    <w:rsid w:val="00E33917"/>
    <w:rsid w:val="00E43406"/>
    <w:rsid w:val="00E56881"/>
    <w:rsid w:val="00E56CD7"/>
    <w:rsid w:val="00E71179"/>
    <w:rsid w:val="00E74805"/>
    <w:rsid w:val="00E83CCC"/>
    <w:rsid w:val="00E90F3E"/>
    <w:rsid w:val="00EB5641"/>
    <w:rsid w:val="00EB5C88"/>
    <w:rsid w:val="00EC2217"/>
    <w:rsid w:val="00EC2D99"/>
    <w:rsid w:val="00EE3DFC"/>
    <w:rsid w:val="00EF2565"/>
    <w:rsid w:val="00EF492C"/>
    <w:rsid w:val="00F13210"/>
    <w:rsid w:val="00F30DC1"/>
    <w:rsid w:val="00F54E6A"/>
    <w:rsid w:val="00F65A4A"/>
    <w:rsid w:val="00F94AA1"/>
    <w:rsid w:val="00FA4E4E"/>
    <w:rsid w:val="00FA6D16"/>
    <w:rsid w:val="00FB1E21"/>
    <w:rsid w:val="00FB61C1"/>
    <w:rsid w:val="00FD42B1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6628A35"/>
  <w15:docId w15:val="{95087FDF-6492-4A9B-A0D7-C72366F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85"/>
    <w:pPr>
      <w:spacing w:after="0" w:line="260" w:lineRule="atLeast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1B1"/>
    <w:pPr>
      <w:keepNext/>
      <w:keepLines/>
      <w:numPr>
        <w:numId w:val="1"/>
      </w:numPr>
      <w:tabs>
        <w:tab w:val="left" w:pos="284"/>
      </w:tabs>
      <w:spacing w:before="26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D9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D99"/>
  </w:style>
  <w:style w:type="paragraph" w:styleId="Footer">
    <w:name w:val="footer"/>
    <w:basedOn w:val="Normal"/>
    <w:link w:val="FooterChar"/>
    <w:uiPriority w:val="99"/>
    <w:unhideWhenUsed/>
    <w:rsid w:val="004B3E01"/>
    <w:pPr>
      <w:tabs>
        <w:tab w:val="center" w:pos="4513"/>
        <w:tab w:val="right" w:pos="9026"/>
      </w:tabs>
      <w:spacing w:line="240" w:lineRule="auto"/>
    </w:pPr>
    <w:rPr>
      <w:color w:val="63666A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B3E01"/>
    <w:rPr>
      <w:rFonts w:ascii="Arial" w:hAnsi="Arial"/>
      <w:color w:val="63666A" w:themeColor="accent3"/>
      <w:sz w:val="16"/>
    </w:rPr>
  </w:style>
  <w:style w:type="table" w:styleId="TableGrid">
    <w:name w:val="Table Grid"/>
    <w:basedOn w:val="TableNormal"/>
    <w:uiPriority w:val="39"/>
    <w:rsid w:val="00EC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Text">
    <w:name w:val="Date Text"/>
    <w:basedOn w:val="Normal"/>
    <w:qFormat/>
    <w:rsid w:val="00EC2D99"/>
    <w:pPr>
      <w:spacing w:before="2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30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E83CCC"/>
    <w:pPr>
      <w:ind w:left="284"/>
    </w:pPr>
  </w:style>
  <w:style w:type="character" w:customStyle="1" w:styleId="BodyTextChar">
    <w:name w:val="Body Text Char"/>
    <w:basedOn w:val="DefaultParagraphFont"/>
    <w:link w:val="BodyText"/>
    <w:uiPriority w:val="99"/>
    <w:rsid w:val="00E83CCC"/>
  </w:style>
  <w:style w:type="paragraph" w:customStyle="1" w:styleId="Sign-offText">
    <w:name w:val="Sign-off Text"/>
    <w:basedOn w:val="Normal"/>
    <w:qFormat/>
    <w:rsid w:val="00C57D73"/>
    <w:pPr>
      <w:spacing w:after="1300"/>
    </w:pPr>
  </w:style>
  <w:style w:type="paragraph" w:customStyle="1" w:styleId="DocumentType">
    <w:name w:val="Document Type"/>
    <w:basedOn w:val="Normal"/>
    <w:qFormat/>
    <w:rsid w:val="00775C85"/>
    <w:pPr>
      <w:spacing w:after="360"/>
    </w:pPr>
    <w:rPr>
      <w:b/>
      <w:sz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0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3E01"/>
    <w:rPr>
      <w:rFonts w:ascii="Arial" w:eastAsiaTheme="majorEastAsia" w:hAnsi="Arial" w:cstheme="majorBidi"/>
      <w:color w:val="000000" w:themeColor="text1"/>
      <w:szCs w:val="32"/>
    </w:rPr>
  </w:style>
  <w:style w:type="character" w:customStyle="1" w:styleId="notranslate">
    <w:name w:val="notranslate"/>
    <w:basedOn w:val="DefaultParagraphFont"/>
    <w:rsid w:val="00C37821"/>
  </w:style>
  <w:style w:type="character" w:styleId="Hyperlink">
    <w:name w:val="Hyperlink"/>
    <w:basedOn w:val="DefaultParagraphFont"/>
    <w:uiPriority w:val="99"/>
    <w:unhideWhenUsed/>
    <w:rsid w:val="000565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QzNzRmMjYtNjQzZC00OTVmLWI4MGItNWYxZGRhNjkwNGJj%40thread.v2/0?context=%7b%22Tid%22%3a%220843acec-fd3e-49be-bd54-18c6048a3fd0%22%2c%22Oid%22%3a%221af7d331-902d-4752-9987-ea455d99ec99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6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63666A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DE9F-0B37-41CA-A74E-B9360680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AmecFosterWheeler</vt:lpstr>
    </vt:vector>
  </TitlesOfParts>
  <Company>Amec Plc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AmecFosterWheeler</dc:title>
  <dc:creator>juliana.prosperi</dc:creator>
  <cp:lastModifiedBy>Carr, Amy</cp:lastModifiedBy>
  <cp:revision>7</cp:revision>
  <cp:lastPrinted>2020-05-11T16:00:00Z</cp:lastPrinted>
  <dcterms:created xsi:type="dcterms:W3CDTF">2020-05-06T20:54:00Z</dcterms:created>
  <dcterms:modified xsi:type="dcterms:W3CDTF">2020-07-07T22:32:00Z</dcterms:modified>
</cp:coreProperties>
</file>